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A1F" w:rsidRPr="007E4A1F" w:rsidRDefault="007E4A1F" w:rsidP="007E4A1F">
      <w:pPr>
        <w:tabs>
          <w:tab w:val="left" w:pos="7938"/>
        </w:tabs>
        <w:rPr>
          <w:rFonts w:ascii="Times New Roman" w:eastAsia="Times New Roman" w:hAnsi="Times New Roman"/>
          <w:b/>
          <w:i/>
          <w:u w:val="single"/>
        </w:rPr>
      </w:pPr>
      <w:bookmarkStart w:id="0" w:name="_GoBack"/>
      <w:bookmarkEnd w:id="0"/>
      <w:r w:rsidRPr="007E4A1F">
        <w:rPr>
          <w:rFonts w:ascii="Times New Roman" w:hAnsi="Times New Roman"/>
          <w:b/>
          <w:i/>
          <w:u w:val="single"/>
        </w:rPr>
        <w:t>Поставщик в обязательном порядке предоставляет подписанный со своей стороны договор !!!!!</w:t>
      </w:r>
    </w:p>
    <w:p w:rsidR="007E4A1F" w:rsidRPr="007E4A1F" w:rsidRDefault="007E4A1F" w:rsidP="007E4A1F">
      <w:pPr>
        <w:jc w:val="right"/>
        <w:rPr>
          <w:rFonts w:ascii="Times New Roman" w:hAnsi="Times New Roman"/>
        </w:rPr>
      </w:pPr>
      <w:r w:rsidRPr="007E4A1F">
        <w:rPr>
          <w:rFonts w:ascii="Times New Roman" w:hAnsi="Times New Roman"/>
        </w:rPr>
        <w:t>Приложение № 2</w:t>
      </w:r>
    </w:p>
    <w:p w:rsidR="007E4A1F" w:rsidRPr="007E4A1F" w:rsidRDefault="007E4A1F" w:rsidP="007E4A1F">
      <w:pPr>
        <w:jc w:val="right"/>
        <w:rPr>
          <w:rFonts w:ascii="Times New Roman" w:hAnsi="Times New Roman"/>
        </w:rPr>
      </w:pPr>
      <w:r w:rsidRPr="007E4A1F">
        <w:rPr>
          <w:rFonts w:ascii="Times New Roman" w:hAnsi="Times New Roman"/>
        </w:rPr>
        <w:t xml:space="preserve">к извещению о проведении котировки № </w:t>
      </w:r>
      <w:r w:rsidR="00A61079">
        <w:rPr>
          <w:rFonts w:ascii="Times New Roman" w:hAnsi="Times New Roman"/>
        </w:rPr>
        <w:t>1</w:t>
      </w:r>
    </w:p>
    <w:p w:rsidR="007E4A1F" w:rsidRPr="00A61079" w:rsidRDefault="007E4A1F" w:rsidP="007E4A1F">
      <w:pPr>
        <w:jc w:val="right"/>
        <w:rPr>
          <w:rFonts w:ascii="Times New Roman" w:hAnsi="Times New Roman"/>
          <w:b/>
        </w:rPr>
      </w:pPr>
    </w:p>
    <w:p w:rsidR="007E4A1F" w:rsidRPr="00A61079" w:rsidRDefault="007E4A1F" w:rsidP="007E4A1F">
      <w:pPr>
        <w:jc w:val="center"/>
        <w:rPr>
          <w:rFonts w:ascii="Times New Roman" w:hAnsi="Times New Roman"/>
          <w:b/>
        </w:rPr>
      </w:pPr>
    </w:p>
    <w:p w:rsidR="007E4A1F" w:rsidRPr="00A61079" w:rsidRDefault="007E4A1F" w:rsidP="007E4A1F">
      <w:pPr>
        <w:jc w:val="center"/>
        <w:rPr>
          <w:rFonts w:ascii="Times New Roman" w:hAnsi="Times New Roman"/>
          <w:b/>
        </w:rPr>
      </w:pPr>
      <w:r w:rsidRPr="00A61079">
        <w:rPr>
          <w:rFonts w:ascii="Times New Roman" w:hAnsi="Times New Roman"/>
          <w:b/>
        </w:rPr>
        <w:t xml:space="preserve">ПРОЕКТ ДОГОВОРА </w:t>
      </w:r>
    </w:p>
    <w:p w:rsidR="007E4A1F" w:rsidRPr="00A61079" w:rsidRDefault="007E4A1F" w:rsidP="007E4A1F">
      <w:pPr>
        <w:jc w:val="center"/>
        <w:rPr>
          <w:rFonts w:ascii="Times New Roman" w:hAnsi="Times New Roman"/>
          <w:b/>
        </w:rPr>
      </w:pPr>
    </w:p>
    <w:p w:rsidR="007E4A1F" w:rsidRPr="00A61079" w:rsidRDefault="007E4A1F" w:rsidP="007E4A1F">
      <w:pPr>
        <w:jc w:val="center"/>
        <w:rPr>
          <w:rFonts w:ascii="Times New Roman" w:hAnsi="Times New Roman"/>
          <w:b/>
        </w:rPr>
      </w:pPr>
    </w:p>
    <w:p w:rsidR="007E4A1F" w:rsidRPr="00A61D57" w:rsidRDefault="007E4A1F" w:rsidP="00A61D57">
      <w:pPr>
        <w:jc w:val="center"/>
        <w:rPr>
          <w:rFonts w:ascii="Times New Roman" w:hAnsi="Times New Roman"/>
          <w:b/>
        </w:rPr>
      </w:pPr>
      <w:r w:rsidRPr="00A61D57">
        <w:rPr>
          <w:rFonts w:ascii="Times New Roman" w:hAnsi="Times New Roman"/>
          <w:b/>
        </w:rPr>
        <w:t>Договор №___</w:t>
      </w:r>
    </w:p>
    <w:p w:rsidR="007E4A1F" w:rsidRDefault="00A61D57" w:rsidP="00A61D57">
      <w:pPr>
        <w:jc w:val="center"/>
        <w:rPr>
          <w:rFonts w:ascii="Times New Roman" w:hAnsi="Times New Roman"/>
        </w:rPr>
      </w:pPr>
      <w:r w:rsidRPr="00A61D57">
        <w:rPr>
          <w:rFonts w:ascii="Times New Roman" w:hAnsi="Times New Roman"/>
        </w:rPr>
        <w:t xml:space="preserve">поставки </w:t>
      </w:r>
      <w:r w:rsidR="00A61079" w:rsidRPr="00A61D57">
        <w:rPr>
          <w:rFonts w:ascii="Times New Roman" w:hAnsi="Times New Roman"/>
        </w:rPr>
        <w:t>широкоформатн</w:t>
      </w:r>
      <w:r>
        <w:rPr>
          <w:rFonts w:ascii="Times New Roman" w:hAnsi="Times New Roman"/>
        </w:rPr>
        <w:t>ого</w:t>
      </w:r>
      <w:r w:rsidR="00A61079" w:rsidRPr="00A61D57">
        <w:rPr>
          <w:rFonts w:ascii="Times New Roman" w:hAnsi="Times New Roman"/>
          <w:color w:val="365F91"/>
        </w:rPr>
        <w:t xml:space="preserve"> </w:t>
      </w:r>
      <w:r w:rsidR="00A61079" w:rsidRPr="00A61D57">
        <w:rPr>
          <w:rFonts w:ascii="Times New Roman" w:hAnsi="Times New Roman"/>
        </w:rPr>
        <w:t>сканер</w:t>
      </w:r>
      <w:r>
        <w:rPr>
          <w:rFonts w:ascii="Times New Roman" w:hAnsi="Times New Roman"/>
        </w:rPr>
        <w:t>а</w:t>
      </w:r>
      <w:r w:rsidR="00A61079" w:rsidRPr="00A61D57">
        <w:rPr>
          <w:rFonts w:ascii="Times New Roman" w:hAnsi="Times New Roman"/>
        </w:rPr>
        <w:t xml:space="preserve"> WideTEK 48C-600</w:t>
      </w:r>
    </w:p>
    <w:p w:rsidR="00A61D57" w:rsidRPr="00A61D57" w:rsidRDefault="00A61D57" w:rsidP="00A61D57">
      <w:pPr>
        <w:jc w:val="center"/>
        <w:rPr>
          <w:rFonts w:ascii="Times New Roman" w:hAnsi="Times New Roman"/>
          <w:b/>
        </w:rPr>
      </w:pPr>
    </w:p>
    <w:p w:rsidR="007E4A1F" w:rsidRPr="007E4A1F" w:rsidRDefault="007E4A1F" w:rsidP="00A61D57">
      <w:pPr>
        <w:tabs>
          <w:tab w:val="right" w:pos="9350"/>
        </w:tabs>
        <w:ind w:firstLine="0"/>
        <w:rPr>
          <w:rFonts w:ascii="Times New Roman" w:hAnsi="Times New Roman"/>
          <w:color w:val="000000"/>
        </w:rPr>
      </w:pPr>
      <w:r w:rsidRPr="00A61079">
        <w:rPr>
          <w:rFonts w:ascii="Times New Roman" w:hAnsi="Times New Roman"/>
        </w:rPr>
        <w:t xml:space="preserve">г. Тюмень                                                                 </w:t>
      </w:r>
      <w:r w:rsidR="0019699A" w:rsidRPr="00A61079">
        <w:rPr>
          <w:rFonts w:ascii="Times New Roman" w:hAnsi="Times New Roman"/>
        </w:rPr>
        <w:t xml:space="preserve">                              </w:t>
      </w:r>
      <w:r w:rsidR="00A61D57">
        <w:rPr>
          <w:rFonts w:ascii="Times New Roman" w:hAnsi="Times New Roman"/>
        </w:rPr>
        <w:t xml:space="preserve">            </w:t>
      </w:r>
      <w:r w:rsidR="0019699A" w:rsidRPr="00A61079">
        <w:rPr>
          <w:rFonts w:ascii="Times New Roman" w:hAnsi="Times New Roman"/>
        </w:rPr>
        <w:t xml:space="preserve"> </w:t>
      </w:r>
      <w:r w:rsidRPr="00A61079">
        <w:rPr>
          <w:rFonts w:ascii="Times New Roman" w:hAnsi="Times New Roman"/>
        </w:rPr>
        <w:t>«____»</w:t>
      </w:r>
      <w:r w:rsidRPr="007E4A1F">
        <w:rPr>
          <w:rFonts w:ascii="Times New Roman" w:hAnsi="Times New Roman"/>
        </w:rPr>
        <w:t xml:space="preserve"> __________ </w:t>
      </w:r>
      <w:r w:rsidR="00A61079">
        <w:rPr>
          <w:rFonts w:ascii="Times New Roman" w:hAnsi="Times New Roman"/>
          <w:color w:val="000000"/>
        </w:rPr>
        <w:t>2017</w:t>
      </w:r>
      <w:r w:rsidRPr="007E4A1F">
        <w:rPr>
          <w:rFonts w:ascii="Times New Roman" w:hAnsi="Times New Roman"/>
          <w:color w:val="000000"/>
        </w:rPr>
        <w:t xml:space="preserve"> г.</w:t>
      </w:r>
    </w:p>
    <w:p w:rsidR="007E4A1F" w:rsidRPr="007E4A1F" w:rsidRDefault="007E4A1F" w:rsidP="007E4A1F">
      <w:pPr>
        <w:tabs>
          <w:tab w:val="right" w:pos="9350"/>
        </w:tabs>
        <w:rPr>
          <w:rFonts w:ascii="Times New Roman" w:hAnsi="Times New Roman"/>
        </w:rPr>
      </w:pPr>
    </w:p>
    <w:p w:rsidR="007E4A1F" w:rsidRPr="007E4A1F" w:rsidRDefault="007E4A1F" w:rsidP="00A61D57">
      <w:pPr>
        <w:ind w:firstLine="708"/>
        <w:rPr>
          <w:rFonts w:ascii="Times New Roman" w:hAnsi="Times New Roman"/>
        </w:rPr>
      </w:pPr>
      <w:r w:rsidRPr="007E4A1F">
        <w:rPr>
          <w:rFonts w:ascii="Times New Roman" w:hAnsi="Times New Roman"/>
          <w:b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 (АУ «Научно-аналитический центр рационального недропользования им. В.И. Шпильмана»)</w:t>
      </w:r>
      <w:r w:rsidRPr="007E4A1F">
        <w:rPr>
          <w:rFonts w:ascii="Times New Roman" w:hAnsi="Times New Roman"/>
        </w:rPr>
        <w:t xml:space="preserve">, именуемое в дальнейшем «Покупатель», в лице директора Шпильмана Александра Владимировича, действующего на основании Устава, с одной стороны, и </w:t>
      </w:r>
    </w:p>
    <w:p w:rsidR="007E4A1F" w:rsidRPr="007E4A1F" w:rsidRDefault="007E4A1F" w:rsidP="007E4A1F">
      <w:pPr>
        <w:ind w:firstLine="708"/>
        <w:rPr>
          <w:rFonts w:ascii="Times New Roman" w:hAnsi="Times New Roman"/>
        </w:rPr>
      </w:pPr>
      <w:r w:rsidRPr="007E4A1F">
        <w:rPr>
          <w:rFonts w:ascii="Times New Roman" w:hAnsi="Times New Roman"/>
          <w:u w:val="single"/>
        </w:rPr>
        <w:t xml:space="preserve">____(полное наименование)____ </w:t>
      </w:r>
      <w:r w:rsidRPr="007E4A1F">
        <w:rPr>
          <w:rFonts w:ascii="Times New Roman" w:hAnsi="Times New Roman"/>
        </w:rPr>
        <w:t xml:space="preserve"> </w:t>
      </w:r>
      <w:r w:rsidRPr="007E4A1F">
        <w:rPr>
          <w:rFonts w:ascii="Times New Roman" w:hAnsi="Times New Roman"/>
          <w:u w:val="single"/>
        </w:rPr>
        <w:t>____(сокращенное наименование)</w:t>
      </w:r>
      <w:r w:rsidRPr="007E4A1F">
        <w:rPr>
          <w:rFonts w:ascii="Times New Roman" w:hAnsi="Times New Roman"/>
        </w:rPr>
        <w:t xml:space="preserve">___, именуем___ в дальнейшем «Поставщик», в лице </w:t>
      </w:r>
      <w:r w:rsidRPr="007E4A1F">
        <w:rPr>
          <w:rFonts w:ascii="Times New Roman" w:hAnsi="Times New Roman"/>
          <w:u w:val="single"/>
        </w:rPr>
        <w:t>           (должность)          </w:t>
      </w:r>
      <w:r w:rsidRPr="007E4A1F">
        <w:rPr>
          <w:rFonts w:ascii="Times New Roman" w:hAnsi="Times New Roman"/>
        </w:rPr>
        <w:t xml:space="preserve"> </w:t>
      </w:r>
      <w:r w:rsidRPr="007E4A1F">
        <w:rPr>
          <w:rFonts w:ascii="Times New Roman" w:hAnsi="Times New Roman"/>
          <w:u w:val="single"/>
        </w:rPr>
        <w:t>                      (Ф.И.О.)                        </w:t>
      </w:r>
      <w:r w:rsidRPr="007E4A1F">
        <w:rPr>
          <w:rFonts w:ascii="Times New Roman" w:hAnsi="Times New Roman"/>
        </w:rPr>
        <w:t xml:space="preserve">, действующего на основании </w:t>
      </w:r>
      <w:r w:rsidRPr="007E4A1F">
        <w:rPr>
          <w:rFonts w:ascii="Times New Roman" w:hAnsi="Times New Roman"/>
          <w:u w:val="single"/>
        </w:rPr>
        <w:t>    (наименование документа, подтверждающего полномочия)  </w:t>
      </w:r>
      <w:r w:rsidRPr="007E4A1F">
        <w:rPr>
          <w:rFonts w:ascii="Times New Roman" w:hAnsi="Times New Roman"/>
        </w:rPr>
        <w:t xml:space="preserve">, с другой стороны, совместно именуемые «Стороны», на основании ____________________, заключили настоящий договор </w:t>
      </w:r>
      <w:r w:rsidRPr="007E4A1F">
        <w:rPr>
          <w:rFonts w:ascii="Times New Roman" w:hAnsi="Times New Roman"/>
          <w:bCs/>
        </w:rPr>
        <w:t xml:space="preserve">поставки </w:t>
      </w:r>
      <w:r w:rsidR="00A61D57" w:rsidRPr="00A61D57">
        <w:rPr>
          <w:rFonts w:ascii="Times New Roman" w:hAnsi="Times New Roman"/>
          <w:bCs/>
        </w:rPr>
        <w:t>широкоформатного сканера WideTEK 48C-600</w:t>
      </w:r>
      <w:r w:rsidR="00A61D57">
        <w:rPr>
          <w:rFonts w:ascii="Times New Roman" w:hAnsi="Times New Roman"/>
          <w:bCs/>
        </w:rPr>
        <w:t xml:space="preserve"> </w:t>
      </w:r>
      <w:r w:rsidRPr="007E4A1F">
        <w:rPr>
          <w:rFonts w:ascii="Times New Roman" w:hAnsi="Times New Roman"/>
        </w:rPr>
        <w:t>(далее «Договор»), о нижеследующем:</w:t>
      </w:r>
    </w:p>
    <w:p w:rsidR="007E4A1F" w:rsidRPr="007E4A1F" w:rsidRDefault="007E4A1F" w:rsidP="007E4A1F">
      <w:pPr>
        <w:rPr>
          <w:rFonts w:ascii="Times New Roman" w:hAnsi="Times New Roman"/>
          <w:b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1. Предмет Договора</w:t>
      </w:r>
    </w:p>
    <w:p w:rsidR="007E4A1F" w:rsidRPr="00A61079" w:rsidRDefault="007E4A1F" w:rsidP="00A61079">
      <w:pPr>
        <w:rPr>
          <w:rFonts w:ascii="Times New Roman" w:hAnsi="Times New Roman"/>
        </w:rPr>
      </w:pPr>
      <w:r w:rsidRPr="00A61079">
        <w:rPr>
          <w:rFonts w:ascii="Times New Roman" w:hAnsi="Times New Roman"/>
        </w:rPr>
        <w:t xml:space="preserve">1.1. Поставщик обязуется поставить </w:t>
      </w:r>
      <w:r w:rsidR="00A61079" w:rsidRPr="00A61079">
        <w:rPr>
          <w:rFonts w:ascii="Times New Roman" w:hAnsi="Times New Roman"/>
          <w:sz w:val="24"/>
          <w:szCs w:val="24"/>
        </w:rPr>
        <w:t>широкоформатный</w:t>
      </w:r>
      <w:r w:rsidR="00A61079" w:rsidRPr="00A61079">
        <w:rPr>
          <w:rFonts w:ascii="Times New Roman" w:hAnsi="Times New Roman"/>
          <w:color w:val="365F91"/>
        </w:rPr>
        <w:t xml:space="preserve"> </w:t>
      </w:r>
      <w:r w:rsidR="00A61079" w:rsidRPr="00A61079">
        <w:rPr>
          <w:rFonts w:ascii="Times New Roman" w:hAnsi="Times New Roman"/>
        </w:rPr>
        <w:t xml:space="preserve">сканер WideTEK 48C-600 в конфигурации Bundle для повседневной работы по переводу в цифровой </w:t>
      </w:r>
      <w:r w:rsidR="00A61D57">
        <w:rPr>
          <w:rFonts w:ascii="Times New Roman" w:hAnsi="Times New Roman"/>
        </w:rPr>
        <w:t>вид материалов большого формата,</w:t>
      </w:r>
      <w:r w:rsidR="00930A56">
        <w:rPr>
          <w:rFonts w:ascii="Times New Roman" w:hAnsi="Times New Roman"/>
        </w:rPr>
        <w:t xml:space="preserve"> </w:t>
      </w:r>
      <w:r w:rsidR="00930A56" w:rsidRPr="00A61D57">
        <w:rPr>
          <w:rFonts w:ascii="Times New Roman" w:hAnsi="Times New Roman"/>
        </w:rPr>
        <w:t>обеспечить</w:t>
      </w:r>
      <w:r w:rsidR="00A61079" w:rsidRPr="00A61D57">
        <w:rPr>
          <w:rFonts w:ascii="Times New Roman" w:hAnsi="Times New Roman"/>
        </w:rPr>
        <w:t xml:space="preserve"> настройк</w:t>
      </w:r>
      <w:r w:rsidR="00930A56" w:rsidRPr="00A61D57">
        <w:rPr>
          <w:rFonts w:ascii="Times New Roman" w:hAnsi="Times New Roman"/>
        </w:rPr>
        <w:t>у</w:t>
      </w:r>
      <w:r w:rsidR="00A61079" w:rsidRPr="00A61D57">
        <w:rPr>
          <w:rFonts w:ascii="Times New Roman" w:hAnsi="Times New Roman"/>
        </w:rPr>
        <w:t xml:space="preserve"> ПО</w:t>
      </w:r>
      <w:r w:rsidR="00A61079" w:rsidRPr="00A61079">
        <w:rPr>
          <w:rFonts w:ascii="Times New Roman" w:hAnsi="Times New Roman"/>
        </w:rPr>
        <w:t xml:space="preserve"> и старт-обучение персонала</w:t>
      </w:r>
      <w:r w:rsidR="00A61D57">
        <w:rPr>
          <w:rFonts w:ascii="Times New Roman" w:hAnsi="Times New Roman"/>
        </w:rPr>
        <w:t>,</w:t>
      </w:r>
      <w:r w:rsidR="00A61079" w:rsidRPr="00A61079">
        <w:rPr>
          <w:rFonts w:ascii="Times New Roman" w:hAnsi="Times New Roman"/>
        </w:rPr>
        <w:t xml:space="preserve"> </w:t>
      </w:r>
      <w:r w:rsidR="00A61D57">
        <w:rPr>
          <w:rFonts w:ascii="Times New Roman" w:hAnsi="Times New Roman"/>
        </w:rPr>
        <w:t>п</w:t>
      </w:r>
      <w:r w:rsidR="00A61079" w:rsidRPr="00A61D57">
        <w:rPr>
          <w:rFonts w:ascii="Times New Roman" w:hAnsi="Times New Roman"/>
        </w:rPr>
        <w:t>редостав</w:t>
      </w:r>
      <w:r w:rsidR="00930A56" w:rsidRPr="00A61D57">
        <w:rPr>
          <w:rFonts w:ascii="Times New Roman" w:hAnsi="Times New Roman"/>
        </w:rPr>
        <w:t>ить</w:t>
      </w:r>
      <w:r w:rsidR="00A61079" w:rsidRPr="00A61D57">
        <w:rPr>
          <w:rFonts w:ascii="Times New Roman" w:hAnsi="Times New Roman"/>
        </w:rPr>
        <w:t xml:space="preserve"> дополнительны</w:t>
      </w:r>
      <w:r w:rsidR="00930A56" w:rsidRPr="00A61D57">
        <w:rPr>
          <w:rFonts w:ascii="Times New Roman" w:hAnsi="Times New Roman"/>
        </w:rPr>
        <w:t>е</w:t>
      </w:r>
      <w:r w:rsidR="00A61079" w:rsidRPr="00A61D57">
        <w:rPr>
          <w:rFonts w:ascii="Times New Roman" w:hAnsi="Times New Roman"/>
        </w:rPr>
        <w:t xml:space="preserve"> гарантийны</w:t>
      </w:r>
      <w:r w:rsidR="00930A56" w:rsidRPr="00A61D57">
        <w:rPr>
          <w:rFonts w:ascii="Times New Roman" w:hAnsi="Times New Roman"/>
        </w:rPr>
        <w:t>е</w:t>
      </w:r>
      <w:r w:rsidR="00A61079" w:rsidRPr="00A61D57">
        <w:rPr>
          <w:rFonts w:ascii="Times New Roman" w:hAnsi="Times New Roman"/>
        </w:rPr>
        <w:t xml:space="preserve"> обязательств</w:t>
      </w:r>
      <w:r w:rsidR="00930A56" w:rsidRPr="00A61D57">
        <w:rPr>
          <w:rFonts w:ascii="Times New Roman" w:hAnsi="Times New Roman"/>
        </w:rPr>
        <w:t>а</w:t>
      </w:r>
      <w:r w:rsidR="00A61079" w:rsidRPr="00A61D57">
        <w:rPr>
          <w:rFonts w:ascii="Times New Roman" w:hAnsi="Times New Roman"/>
        </w:rPr>
        <w:t xml:space="preserve"> на 2 года</w:t>
      </w:r>
      <w:r w:rsidR="00A61D57">
        <w:rPr>
          <w:rFonts w:ascii="Times New Roman" w:hAnsi="Times New Roman"/>
        </w:rPr>
        <w:t xml:space="preserve"> </w:t>
      </w:r>
      <w:r w:rsidRPr="00A61D57">
        <w:rPr>
          <w:rFonts w:ascii="Times New Roman" w:hAnsi="Times New Roman"/>
        </w:rPr>
        <w:t>(далее «Товар»)</w:t>
      </w:r>
      <w:r w:rsidRPr="00A61079">
        <w:rPr>
          <w:rFonts w:ascii="Times New Roman" w:hAnsi="Times New Roman"/>
        </w:rPr>
        <w:t xml:space="preserve"> в соответствии со Спецификацией (Приложение №</w:t>
      </w:r>
      <w:r w:rsidR="00A61D57">
        <w:rPr>
          <w:rFonts w:ascii="Times New Roman" w:hAnsi="Times New Roman"/>
        </w:rPr>
        <w:t xml:space="preserve"> </w:t>
      </w:r>
      <w:r w:rsidRPr="00A61079">
        <w:rPr>
          <w:rFonts w:ascii="Times New Roman" w:hAnsi="Times New Roman"/>
        </w:rPr>
        <w:t xml:space="preserve">1 к настоящему Договору), а Покупатель принять и оплатить Товар в соответствии с условиями настоящего Договора. 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1.2. Поставщик гарантирует, что на момент заключения настоящего Договора, Товар принадлежит Поставщику на правах собственности, в споре и под арестом не состоит, не является предметом залога, не обременён правами третьих лиц.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1.3. Товар должен быть оригинальным, затоварен и упакован для такого Товара способом, обеспечивающим его сохранность при условиях хранения и транспортирования. Тара не является возвратной. Стоимость тары входит в стоимость Товара.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1.4. Гарантийный срок на Товар указан в Спецификации (Приложение №1 к настоящему Договору).</w:t>
      </w:r>
    </w:p>
    <w:p w:rsidR="007E4A1F" w:rsidRPr="007E4A1F" w:rsidRDefault="007E4A1F" w:rsidP="007E4A1F">
      <w:pPr>
        <w:rPr>
          <w:rFonts w:ascii="Times New Roman" w:hAnsi="Times New Roman"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2. Цена Договора и порядок расчетов</w:t>
      </w:r>
    </w:p>
    <w:p w:rsidR="007E4A1F" w:rsidRPr="007E4A1F" w:rsidRDefault="007E4A1F" w:rsidP="007E4A1F">
      <w:pPr>
        <w:spacing w:line="216" w:lineRule="auto"/>
        <w:rPr>
          <w:rFonts w:ascii="Times New Roman" w:hAnsi="Times New Roman"/>
        </w:rPr>
      </w:pPr>
      <w:r w:rsidRPr="007E4A1F">
        <w:rPr>
          <w:rFonts w:ascii="Times New Roman" w:hAnsi="Times New Roman"/>
        </w:rPr>
        <w:t xml:space="preserve">2.1. Цена настоящего Договора составляет ___________ (_______________) рублей __ копеек, в том числе НДС 18% ________ (__________) рублей __ копеек. 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2.2. Покупатель оплачивает Товар не позднее 60 (шестидесяти) календарных дней с даты получения счета на оплату от Поставщика, после подписания Сторонами товарной накладной в 2 (двух) экз. и передачи счет-фактуры.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2.3. Датой исполнения обязательств Покупателя по оплате является дата списания денежных средств с расчетный счет Покупателя.</w:t>
      </w:r>
    </w:p>
    <w:p w:rsidR="007E4A1F" w:rsidRPr="007E4A1F" w:rsidRDefault="007E4A1F" w:rsidP="007E4A1F">
      <w:pPr>
        <w:rPr>
          <w:rFonts w:ascii="Times New Roman" w:hAnsi="Times New Roman"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3. Права и обязанности Сторон</w:t>
      </w:r>
    </w:p>
    <w:p w:rsidR="007E4A1F" w:rsidRPr="007E4A1F" w:rsidRDefault="007E4A1F" w:rsidP="007E4A1F">
      <w:pPr>
        <w:numPr>
          <w:ilvl w:val="1"/>
          <w:numId w:val="1"/>
        </w:numPr>
        <w:jc w:val="left"/>
        <w:rPr>
          <w:rFonts w:ascii="Times New Roman" w:hAnsi="Times New Roman"/>
          <w:b/>
          <w:color w:val="000000"/>
        </w:rPr>
      </w:pPr>
      <w:r w:rsidRPr="007E4A1F">
        <w:rPr>
          <w:rFonts w:ascii="Times New Roman" w:hAnsi="Times New Roman"/>
          <w:color w:val="000000"/>
        </w:rPr>
        <w:t>Поставщик обязуется:</w:t>
      </w:r>
    </w:p>
    <w:p w:rsidR="007E4A1F" w:rsidRPr="007E4A1F" w:rsidRDefault="007E4A1F" w:rsidP="007E4A1F">
      <w:pPr>
        <w:rPr>
          <w:rFonts w:ascii="Times New Roman" w:hAnsi="Times New Roman"/>
          <w:color w:val="000000"/>
        </w:rPr>
      </w:pPr>
      <w:r w:rsidRPr="007E4A1F">
        <w:rPr>
          <w:rFonts w:ascii="Times New Roman" w:hAnsi="Times New Roman"/>
          <w:color w:val="000000"/>
        </w:rPr>
        <w:t>3.1.1. Передать Покупателю оригинальный Товар в порядке и на условиях настоящего Договора.</w:t>
      </w:r>
    </w:p>
    <w:p w:rsidR="007E4A1F" w:rsidRPr="007E4A1F" w:rsidRDefault="007E4A1F" w:rsidP="007E4A1F">
      <w:pPr>
        <w:rPr>
          <w:rFonts w:ascii="Times New Roman" w:hAnsi="Times New Roman"/>
          <w:color w:val="000000"/>
        </w:rPr>
      </w:pPr>
      <w:r w:rsidRPr="007E4A1F">
        <w:rPr>
          <w:rFonts w:ascii="Times New Roman" w:hAnsi="Times New Roman"/>
          <w:color w:val="000000"/>
        </w:rPr>
        <w:t xml:space="preserve">3.1.2. Одновременно с Товаром передать Покупателю принадлежности Товара, а также относящиеся и имеющиеся к нему документы (технический паспорт, сертификат качества, </w:t>
      </w:r>
      <w:r w:rsidRPr="007E4A1F">
        <w:rPr>
          <w:rFonts w:ascii="Times New Roman" w:hAnsi="Times New Roman"/>
          <w:color w:val="000000"/>
        </w:rPr>
        <w:lastRenderedPageBreak/>
        <w:t xml:space="preserve">инструкцию по эксплуатации, два экземпляра товарной накладной и т.п.), предусмотренные законодательством РФ. 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  <w:color w:val="000000"/>
        </w:rPr>
        <w:t>3.1.3. Своими силами и за свой счёт в течение гарантийного</w:t>
      </w:r>
      <w:r w:rsidRPr="007E4A1F">
        <w:rPr>
          <w:rFonts w:ascii="Times New Roman" w:hAnsi="Times New Roman"/>
        </w:rPr>
        <w:t xml:space="preserve"> срока в соответствии со ст.475 ГК РФ или произвести ремонт, или осуществить обмен на аналогичный Товар надлежащего качества. При невозможности обмена и ремонта Поставщик обязан возвратить уплаченные за Товар деньги. 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3.2. Покупатель обязуется: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3.2.1. Принять Товар по количеству, качеству, комплектности в соответствии с условиями настоящего Договора.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 xml:space="preserve">3.2.2. Оплатить Товар в порядке и в сроки, установленные настоящим Договором. 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3.2.3. Совершить все необходимые действия, обеспечивающие принятие Товара.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3.2.4. В течение 3 (трех) рабочих дней с даты получения Товара уведомить Поставщика о несоответствии Товара по количеству, качеству, комплектности, принадлежностям (в том числе наличию необходимых документов), таре и упаковке условиям настоящего Договора.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3.2.5. Возвратить Поставщику один экземпляр подписанной товарной накладной в течение 5 (пяти) рабочих дней с даты поставки Товара Поставщиком.</w:t>
      </w:r>
    </w:p>
    <w:p w:rsidR="007E4A1F" w:rsidRPr="007E4A1F" w:rsidRDefault="007E4A1F" w:rsidP="007E4A1F">
      <w:pPr>
        <w:rPr>
          <w:rFonts w:ascii="Times New Roman" w:hAnsi="Times New Roman"/>
          <w:b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4. Порядок поставки Товара</w:t>
      </w:r>
    </w:p>
    <w:p w:rsidR="007E4A1F" w:rsidRPr="007E4A1F" w:rsidRDefault="007E4A1F" w:rsidP="007E4A1F">
      <w:pPr>
        <w:rPr>
          <w:rFonts w:ascii="Times New Roman" w:hAnsi="Times New Roman"/>
          <w:color w:val="000000"/>
        </w:rPr>
      </w:pPr>
      <w:r w:rsidRPr="007E4A1F">
        <w:rPr>
          <w:rFonts w:ascii="Times New Roman" w:hAnsi="Times New Roman"/>
          <w:color w:val="000000"/>
        </w:rPr>
        <w:t>4.1. Поставщик собственными силами и за счет собственных средств поставляет Товар на склад Покупателя по адресу: Российская Федерация</w:t>
      </w:r>
      <w:r w:rsidRPr="00B45707">
        <w:rPr>
          <w:rFonts w:ascii="Times New Roman" w:hAnsi="Times New Roman"/>
        </w:rPr>
        <w:t>, 628007, г.</w:t>
      </w:r>
      <w:r w:rsidR="00B45707">
        <w:rPr>
          <w:rFonts w:ascii="Times New Roman" w:hAnsi="Times New Roman"/>
        </w:rPr>
        <w:t xml:space="preserve"> </w:t>
      </w:r>
      <w:r w:rsidRPr="00B45707">
        <w:rPr>
          <w:rFonts w:ascii="Times New Roman" w:hAnsi="Times New Roman"/>
        </w:rPr>
        <w:t>Ханты-Мансийск, ул.</w:t>
      </w:r>
      <w:r w:rsidR="00B45707">
        <w:rPr>
          <w:rFonts w:ascii="Times New Roman" w:hAnsi="Times New Roman"/>
        </w:rPr>
        <w:t xml:space="preserve"> </w:t>
      </w:r>
      <w:r w:rsidRPr="00B45707">
        <w:rPr>
          <w:rFonts w:ascii="Times New Roman" w:hAnsi="Times New Roman"/>
        </w:rPr>
        <w:t>Студенческая, д</w:t>
      </w:r>
      <w:r w:rsidR="00B45707">
        <w:rPr>
          <w:rFonts w:ascii="Times New Roman" w:hAnsi="Times New Roman"/>
        </w:rPr>
        <w:t xml:space="preserve">. </w:t>
      </w:r>
      <w:r w:rsidRPr="00B45707">
        <w:rPr>
          <w:rFonts w:ascii="Times New Roman" w:hAnsi="Times New Roman"/>
        </w:rPr>
        <w:t>2, офис 602</w:t>
      </w:r>
      <w:r w:rsidRPr="007E4A1F">
        <w:rPr>
          <w:rFonts w:ascii="Times New Roman" w:hAnsi="Times New Roman"/>
        </w:rPr>
        <w:t xml:space="preserve"> </w:t>
      </w:r>
      <w:r w:rsidRPr="007E4A1F">
        <w:rPr>
          <w:rFonts w:ascii="Times New Roman" w:hAnsi="Times New Roman"/>
          <w:color w:val="000000"/>
        </w:rPr>
        <w:t>в течение 60 (шестидесяти) календарных дней с даты заключения настоящего Договора.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4.2. Риск случайной гибели или случайного повреждения Товара переходит к Покупателю с момента передачи Товара Поставщиком Покупателю в порядке, предусмотренном настоящим Договором.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4.3. Подтверждением факта передачи Товара является подписание между Покупателем и Поставщиком или их уполномоченными представителями товарной накладной в 2 (двух) экземплярах.</w:t>
      </w:r>
    </w:p>
    <w:p w:rsidR="007E4A1F" w:rsidRPr="007E4A1F" w:rsidRDefault="007E4A1F" w:rsidP="007E4A1F">
      <w:pPr>
        <w:rPr>
          <w:rFonts w:ascii="Times New Roman" w:hAnsi="Times New Roman"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5. Условия гарантийного обслуживания</w:t>
      </w:r>
    </w:p>
    <w:p w:rsidR="007E4A1F" w:rsidRPr="007E4A1F" w:rsidRDefault="007E4A1F" w:rsidP="007E4A1F">
      <w:pPr>
        <w:rPr>
          <w:rFonts w:ascii="Times New Roman" w:hAnsi="Times New Roman"/>
          <w:b/>
        </w:rPr>
      </w:pPr>
      <w:r w:rsidRPr="007E4A1F">
        <w:rPr>
          <w:rFonts w:ascii="Times New Roman" w:hAnsi="Times New Roman"/>
          <w:bCs/>
        </w:rPr>
        <w:t>5.1. Поставщик гарантирует:</w:t>
      </w:r>
    </w:p>
    <w:p w:rsidR="007E4A1F" w:rsidRPr="007E4A1F" w:rsidRDefault="007E4A1F" w:rsidP="007E4A1F">
      <w:pPr>
        <w:ind w:right="73"/>
        <w:rPr>
          <w:rFonts w:ascii="Times New Roman" w:hAnsi="Times New Roman"/>
          <w:bCs/>
        </w:rPr>
      </w:pPr>
      <w:r w:rsidRPr="007E4A1F">
        <w:rPr>
          <w:rFonts w:ascii="Times New Roman" w:hAnsi="Times New Roman"/>
          <w:bCs/>
        </w:rPr>
        <w:t>5.1.1. Соответствие Товара требованиям действующих ГОСТов и технических условий, указанных в Спецификации (Приложение № 1 к настоящему Договору).</w:t>
      </w:r>
    </w:p>
    <w:p w:rsidR="007E4A1F" w:rsidRPr="007E4A1F" w:rsidRDefault="007E4A1F" w:rsidP="007E4A1F">
      <w:pPr>
        <w:ind w:right="73"/>
        <w:rPr>
          <w:rFonts w:ascii="Times New Roman" w:hAnsi="Times New Roman"/>
          <w:bCs/>
        </w:rPr>
      </w:pPr>
      <w:r w:rsidRPr="007E4A1F">
        <w:rPr>
          <w:rFonts w:ascii="Times New Roman" w:hAnsi="Times New Roman"/>
          <w:bCs/>
        </w:rPr>
        <w:t>5.1.2.  Устранение дефектов либо замену всего комплекса или части узлов Товара при нарушении работоспособности в течение гарантийного срока в порядке и сроки, установленные настоящим Договором.</w:t>
      </w:r>
    </w:p>
    <w:p w:rsidR="007E4A1F" w:rsidRPr="007E4A1F" w:rsidRDefault="007E4A1F" w:rsidP="007E4A1F">
      <w:pPr>
        <w:tabs>
          <w:tab w:val="left" w:pos="-540"/>
        </w:tabs>
        <w:rPr>
          <w:rFonts w:ascii="Times New Roman" w:hAnsi="Times New Roman"/>
          <w:bCs/>
        </w:rPr>
      </w:pPr>
      <w:r w:rsidRPr="007E4A1F">
        <w:rPr>
          <w:rFonts w:ascii="Times New Roman" w:hAnsi="Times New Roman"/>
          <w:bCs/>
        </w:rPr>
        <w:t xml:space="preserve">5.2. Если в течение гарантийного срока выявятся недостатки, неполнота и/или некомплектность Товара и/или технической документации, ГОСТам, ТУ и иным действующим нормативным документами полностью или частично, то Поставщик обязуется за свой счет устранить все установленные дефекты путем исправления либо замены дефектного Товара или его частей новым Товаром надлежащего качества/комплектности. </w:t>
      </w:r>
    </w:p>
    <w:p w:rsidR="007E4A1F" w:rsidRPr="007E4A1F" w:rsidRDefault="007E4A1F" w:rsidP="007E4A1F">
      <w:pPr>
        <w:rPr>
          <w:rFonts w:ascii="Times New Roman" w:hAnsi="Times New Roman"/>
          <w:bCs/>
        </w:rPr>
      </w:pPr>
      <w:r w:rsidRPr="007E4A1F">
        <w:rPr>
          <w:rFonts w:ascii="Times New Roman" w:hAnsi="Times New Roman"/>
          <w:bCs/>
        </w:rPr>
        <w:t>5.3. Гарантийный срок на поставляемый по настоящему Договору Товар определен в Спецификации (Приложение № 1 к настоящему Договору) либо в документе, предусматривающем гарантийный срок, установленный производителем Товара, но не менее 12 (двенадцати) месяцев.  Сроки устранения дефектов и замены Товара, отсчитываются от даты составления дефектного Акта. Все расходы, связанные с устранением дефектов и заменой Товара (включая, но, не ограничиваясь расходами по: проведению экспертизы, хранению, транспортировке, монтажу Товара и т.п.) несет Поставщик.</w:t>
      </w:r>
    </w:p>
    <w:p w:rsidR="007E4A1F" w:rsidRPr="007E4A1F" w:rsidRDefault="007E4A1F" w:rsidP="007E4A1F">
      <w:pPr>
        <w:tabs>
          <w:tab w:val="num" w:pos="-1440"/>
        </w:tabs>
        <w:rPr>
          <w:rFonts w:ascii="Times New Roman" w:hAnsi="Times New Roman"/>
          <w:bCs/>
        </w:rPr>
      </w:pPr>
      <w:r w:rsidRPr="007E4A1F">
        <w:rPr>
          <w:rFonts w:ascii="Times New Roman" w:hAnsi="Times New Roman"/>
          <w:bCs/>
        </w:rPr>
        <w:t xml:space="preserve">5.4. Замененный дефектный Товар или его части возвращаются Поставщику по его требованию и за его счет в срок, согласованный Сторонами. Все транспортные и другие расходы, связанные с возвратом дефектного Товара, несет Поставщик. 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  <w:bCs/>
        </w:rPr>
        <w:t>5.5. Если Поставщик по требованию Покупателя не устранит выявленные дефекты в сроки, установленные настоящим Договором, или е</w:t>
      </w:r>
      <w:r w:rsidRPr="007E4A1F">
        <w:rPr>
          <w:rFonts w:ascii="Times New Roman" w:hAnsi="Times New Roman"/>
        </w:rPr>
        <w:t>сли обнаруженные дефекты будут признаны неустранимыми, то Покупатель вправе в одностороннем порядке отказаться от исполнения настоящего Договора, расторгнув его полностью либо в части, по своему усмотрению. В этом случае Поставщик в течение 15 (пятнадцати) рабочих дней с момента получения соответствующего уведомления Покупателя обязуется: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lastRenderedPageBreak/>
        <w:t>5.5.1. Возвратить Покупателю уплаченные им денежные средства за поставленный и принятый Товар;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5.5.2. Возместить все понесенные Покупателем убытки, упущенную выгоду;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 xml:space="preserve">5.5.3. Исполнить иные обязательства, предусмотренные настоящим Договором и законодательством РФ. </w:t>
      </w:r>
    </w:p>
    <w:p w:rsidR="007E4A1F" w:rsidRPr="007E4A1F" w:rsidRDefault="007E4A1F" w:rsidP="007E4A1F">
      <w:pPr>
        <w:rPr>
          <w:rFonts w:ascii="Times New Roman" w:hAnsi="Times New Roman"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6. Ответственность Сторон</w:t>
      </w:r>
    </w:p>
    <w:p w:rsidR="007E4A1F" w:rsidRPr="007E4A1F" w:rsidRDefault="007E4A1F" w:rsidP="007E4A1F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7E4A1F">
        <w:rPr>
          <w:rFonts w:ascii="Times New Roman" w:hAnsi="Times New Roman"/>
        </w:rPr>
        <w:t>6.1. За неисполнение или ненадлежащее исполнение своих обязательств по настоящему Договору Стороны несут ответственность согласно условиям настоящего Договора и нормам действующего законодательства РФ.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6.2. Ответственность Поставщика: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6.2.1. В случае несвоевременной поставки Поставщиком Товара либо его части Покупателю в соответствии с условиями Договора, в том числе по стоимости, качеству, ассортименту, принадлежностям и комплектации, Поставщик обязуется выплатить Покупателю пени из расчёта 0,1 % от цены настоящего Договора за каждый день просрочки.</w:t>
      </w:r>
    </w:p>
    <w:p w:rsidR="007E4A1F" w:rsidRPr="007E4A1F" w:rsidRDefault="007E4A1F" w:rsidP="007E4A1F">
      <w:pPr>
        <w:rPr>
          <w:rFonts w:ascii="Times New Roman" w:hAnsi="Times New Roman"/>
          <w:b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7. Срок действия Договора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 xml:space="preserve">7.1. Настоящий Договор вступает в </w:t>
      </w:r>
      <w:r w:rsidR="00A61079">
        <w:rPr>
          <w:rFonts w:ascii="Times New Roman" w:hAnsi="Times New Roman"/>
        </w:rPr>
        <w:t>силу с «____» _____________ 2017</w:t>
      </w:r>
      <w:r w:rsidRPr="007E4A1F">
        <w:rPr>
          <w:rFonts w:ascii="Times New Roman" w:hAnsi="Times New Roman"/>
        </w:rPr>
        <w:t xml:space="preserve"> года и действует до полного выполнения Сторонами своих обязательств.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 xml:space="preserve"> </w:t>
      </w: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8. Основания и порядок расторжения Договора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8.1. Покупатель вправе расторгнуть настоящий Договор в одностороннем порядке в случаях: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8.1.1. Если Поставщик отказывается передать Покупателю Товар.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8.1.2. Если Поставщик передал Покупателю в нарушение условий настоящего Договора меньшее количество Товара, чем определено в нем.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8.1.3. Если Поставщиком нарушены сроки поставки Товара.</w:t>
      </w:r>
    </w:p>
    <w:p w:rsid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8.1.4. В случае, если Поставщик передал Покупателю Товар, обременённый правами третьих лиц.</w:t>
      </w:r>
    </w:p>
    <w:p w:rsidR="007E4A1F" w:rsidRPr="007E4A1F" w:rsidRDefault="007E4A1F" w:rsidP="007E4A1F">
      <w:pPr>
        <w:rPr>
          <w:rFonts w:ascii="Times New Roman" w:hAnsi="Times New Roman"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9. Разрешение споров</w:t>
      </w:r>
    </w:p>
    <w:p w:rsidR="007E4A1F" w:rsidRPr="007E4A1F" w:rsidRDefault="007E4A1F" w:rsidP="007E4A1F">
      <w:pPr>
        <w:rPr>
          <w:rFonts w:ascii="Times New Roman" w:hAnsi="Times New Roman"/>
          <w:bCs/>
        </w:rPr>
      </w:pPr>
      <w:r w:rsidRPr="007E4A1F">
        <w:rPr>
          <w:rFonts w:ascii="Times New Roman" w:hAnsi="Times New Roman"/>
          <w:bCs/>
        </w:rPr>
        <w:t xml:space="preserve">9.1. Стороны при урегулировании разногласий используют претензионный порядок. Претензии рассматриваются, и ответ на них направляется Стороне, предъявившей их, в десятидневный срок со дня их поступления. </w:t>
      </w:r>
    </w:p>
    <w:p w:rsidR="007E4A1F" w:rsidRPr="007E4A1F" w:rsidRDefault="007E4A1F" w:rsidP="007E4A1F">
      <w:pPr>
        <w:rPr>
          <w:rFonts w:ascii="Times New Roman" w:hAnsi="Times New Roman"/>
          <w:bCs/>
        </w:rPr>
      </w:pPr>
      <w:r w:rsidRPr="007E4A1F">
        <w:rPr>
          <w:rFonts w:ascii="Times New Roman" w:hAnsi="Times New Roman"/>
          <w:bCs/>
        </w:rPr>
        <w:t xml:space="preserve">9.2. Если Поставщик не направил Покупателю мотивированного и документально подтвержденного отзыва на претензию в установленный п.9.1. настоящего Договора срок считается, что претензионные требования Покупателя, изложенные в претензии, признаны Поставщиком в полном объеме. </w:t>
      </w:r>
    </w:p>
    <w:p w:rsidR="007E4A1F" w:rsidRPr="007E4A1F" w:rsidRDefault="007E4A1F" w:rsidP="007E4A1F">
      <w:pPr>
        <w:rPr>
          <w:rFonts w:ascii="Times New Roman" w:hAnsi="Times New Roman"/>
          <w:bCs/>
        </w:rPr>
      </w:pPr>
      <w:r w:rsidRPr="007E4A1F">
        <w:rPr>
          <w:rFonts w:ascii="Times New Roman" w:hAnsi="Times New Roman"/>
          <w:bCs/>
        </w:rPr>
        <w:t xml:space="preserve">9.3. При невозможности разрешения разногласий в порядке досудебного урегулирования путем переговоров или в претензионном порядке спор передается на рассмотрение Арбитражного суда Тюменской области. </w:t>
      </w: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10. Форс-мажор</w:t>
      </w:r>
    </w:p>
    <w:p w:rsidR="007E4A1F" w:rsidRPr="007E4A1F" w:rsidRDefault="007E4A1F" w:rsidP="007E4A1F">
      <w:pPr>
        <w:rPr>
          <w:rFonts w:ascii="Times New Roman" w:hAnsi="Times New Roman"/>
          <w:b/>
        </w:rPr>
      </w:pPr>
      <w:r w:rsidRPr="007E4A1F">
        <w:rPr>
          <w:rFonts w:ascii="Times New Roman" w:hAnsi="Times New Roman"/>
        </w:rPr>
        <w:t>10.1. Стороны освобождаются от ответственности за полное или частичное неисполнение обязательств по настоящему Договору, если указанное неисполнение явилось следствием действия форс-мажорных обстоятельств (обстоятельств непреодолимой силы).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10.2. Под форс-мажорными обстоятельствами Стороны подразумевают: пожар, наводнение, землетрясение и другие стихийные бедствия, войны, военные действия, массовые беспорядки, издание государственными органами актов (указов), препятствующих исполнению настоящего Договора. При возникновении форс-мажорных обстоятельств Стороны производят взаиморасчеты по обязательствам, выполненным на момент наступления форс-мажорных обстоятельств.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10.3. Сторона, подвергшаяся воздействию форс-мажорных обстоятельств, обязана немедленно в письменном виде уведомить об этом другую Сторону, описав характер форс-мажорных обстоятельств, но не позднее, чем через 3 (три)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10.4. Возникновение форс-мажорных обстоятельств должно быть подтверждено компетентным органом власти.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lastRenderedPageBreak/>
        <w:t xml:space="preserve">10.5. Срок действия настоящего Договора автоматически продлевается на период форс-мажора и устранения его последствий. 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10.6. Если какие-либо форс-мажорные обстоятельства будут длиться более 3 (трех) месяцев Стороны должны провести переговоры с целью принятия решения о продлении сроков исполнения обязательств по настоящему Договору, либо о его расторжении.</w:t>
      </w: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11. Прочие условия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11.1. Стороны не имеют никаких сопутствующих устных договорённостей. Содержание текста настоящего Договора полностью соответствует действительному волеизъявлению Сторон.</w:t>
      </w:r>
    </w:p>
    <w:p w:rsidR="007E4A1F" w:rsidRPr="007E4A1F" w:rsidRDefault="007E4A1F" w:rsidP="007E4A1F">
      <w:pPr>
        <w:rPr>
          <w:rFonts w:ascii="Times New Roman" w:hAnsi="Times New Roman"/>
          <w:b/>
        </w:rPr>
      </w:pPr>
      <w:r w:rsidRPr="007E4A1F">
        <w:rPr>
          <w:rFonts w:ascii="Times New Roman" w:hAnsi="Times New Roman"/>
        </w:rPr>
        <w:t xml:space="preserve">11.2. Стороны признают, </w:t>
      </w:r>
      <w:r w:rsidR="00A61079" w:rsidRPr="007E4A1F">
        <w:rPr>
          <w:rFonts w:ascii="Times New Roman" w:hAnsi="Times New Roman"/>
        </w:rPr>
        <w:t>что,</w:t>
      </w:r>
      <w:r w:rsidRPr="007E4A1F">
        <w:rPr>
          <w:rFonts w:ascii="Times New Roman" w:hAnsi="Times New Roman"/>
        </w:rPr>
        <w:t xml:space="preserve"> если какое-либо из положений настоящего Договора становится недействительным в течение срока его действия вследствие изменения законодательства РФ, остальные положения настоящего Договора обязательны для Сторон в течение все его срока действия.</w:t>
      </w:r>
    </w:p>
    <w:p w:rsidR="007E4A1F" w:rsidRPr="007E4A1F" w:rsidRDefault="007E4A1F" w:rsidP="007E4A1F">
      <w:pPr>
        <w:rPr>
          <w:rFonts w:ascii="Times New Roman" w:hAnsi="Times New Roman"/>
          <w:b/>
        </w:rPr>
      </w:pPr>
      <w:r w:rsidRPr="007E4A1F">
        <w:rPr>
          <w:rFonts w:ascii="Times New Roman" w:hAnsi="Times New Roman"/>
        </w:rPr>
        <w:t>11.3. Настоящий Договор составлен в 2 (двух) подлинных экземплярах на русском языке по одному для каждой из Сторон.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11.4. Неотъемлемой частью настоящего Договора являются следующие приложения:</w:t>
      </w:r>
    </w:p>
    <w:p w:rsidR="007E4A1F" w:rsidRPr="007E4A1F" w:rsidRDefault="007E4A1F" w:rsidP="007E4A1F">
      <w:pPr>
        <w:rPr>
          <w:rFonts w:ascii="Times New Roman" w:hAnsi="Times New Roman"/>
        </w:rPr>
      </w:pPr>
      <w:r w:rsidRPr="007E4A1F">
        <w:rPr>
          <w:rFonts w:ascii="Times New Roman" w:hAnsi="Times New Roman"/>
        </w:rPr>
        <w:t>11.4.1. Спецификация (Приложение №</w:t>
      </w:r>
      <w:r w:rsidR="00B45707">
        <w:rPr>
          <w:rFonts w:ascii="Times New Roman" w:hAnsi="Times New Roman"/>
        </w:rPr>
        <w:t xml:space="preserve"> </w:t>
      </w:r>
      <w:r w:rsidRPr="007E4A1F">
        <w:rPr>
          <w:rFonts w:ascii="Times New Roman" w:hAnsi="Times New Roman"/>
        </w:rPr>
        <w:t>1).</w:t>
      </w:r>
    </w:p>
    <w:p w:rsidR="007E4A1F" w:rsidRPr="007E4A1F" w:rsidRDefault="007E4A1F" w:rsidP="007E4A1F">
      <w:pPr>
        <w:rPr>
          <w:rFonts w:ascii="Times New Roman" w:hAnsi="Times New Roman"/>
          <w:b/>
        </w:rPr>
      </w:pPr>
      <w:r w:rsidRPr="007E4A1F">
        <w:rPr>
          <w:rFonts w:ascii="Times New Roman" w:hAnsi="Times New Roman"/>
        </w:rPr>
        <w:t xml:space="preserve">  </w:t>
      </w: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  <w:r w:rsidRPr="007E4A1F">
        <w:rPr>
          <w:rFonts w:ascii="Times New Roman" w:hAnsi="Times New Roman"/>
          <w:b/>
        </w:rPr>
        <w:t>12. Адреса, реквизиты и подписи Сторон</w:t>
      </w:r>
    </w:p>
    <w:p w:rsidR="007E4A1F" w:rsidRPr="007E4A1F" w:rsidRDefault="007E4A1F" w:rsidP="007E4A1F">
      <w:pPr>
        <w:jc w:val="center"/>
        <w:rPr>
          <w:rFonts w:ascii="Times New Roman" w:hAnsi="Times New Roman"/>
          <w:b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820"/>
        <w:gridCol w:w="4678"/>
      </w:tblGrid>
      <w:tr w:rsidR="007E4A1F" w:rsidRPr="007E4A1F" w:rsidTr="007E4A1F">
        <w:tc>
          <w:tcPr>
            <w:tcW w:w="4820" w:type="dxa"/>
          </w:tcPr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7E4A1F">
              <w:rPr>
                <w:rFonts w:ascii="Times New Roman" w:hAnsi="Times New Roman"/>
                <w:b/>
              </w:rPr>
              <w:t>Покупатель: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  <w:b/>
              </w:rPr>
            </w:pPr>
            <w:r w:rsidRPr="007E4A1F">
              <w:rPr>
                <w:rFonts w:ascii="Times New Roman" w:hAnsi="Times New Roman"/>
                <w:b/>
              </w:rPr>
              <w:t xml:space="preserve">АУ «Научно-аналитический центр рационального недропользования 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  <w:b/>
              </w:rPr>
            </w:pPr>
            <w:r w:rsidRPr="007E4A1F">
              <w:rPr>
                <w:rFonts w:ascii="Times New Roman" w:hAnsi="Times New Roman"/>
                <w:b/>
              </w:rPr>
              <w:t>им. В.И. Шпильмана»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Место нахождения: Российская федерация, 628007, город Ханты-Мансийск, улица Студенческая, дом 2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Почтовый адрес: Российская Федерация, 625026, город Тюмень, улица Малыгина, 75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телефон +7 (3452) 22-97-10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факс +7 (3452) 40-01-91</w:t>
            </w:r>
          </w:p>
          <w:p w:rsidR="007E4A1F" w:rsidRPr="007E4A1F" w:rsidRDefault="00C3376C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hyperlink r:id="rId8" w:history="1">
              <w:r w:rsidR="007E4A1F" w:rsidRPr="007E4A1F">
                <w:rPr>
                  <w:rStyle w:val="a3"/>
                  <w:rFonts w:ascii="Times New Roman" w:hAnsi="Times New Roman"/>
                  <w:lang w:val="en-US"/>
                </w:rPr>
                <w:t>crru</w:t>
              </w:r>
              <w:r w:rsidR="007E4A1F" w:rsidRPr="007E4A1F">
                <w:rPr>
                  <w:rStyle w:val="a3"/>
                  <w:rFonts w:ascii="Times New Roman" w:hAnsi="Times New Roman"/>
                </w:rPr>
                <w:t>@</w:t>
              </w:r>
              <w:r w:rsidR="007E4A1F" w:rsidRPr="007E4A1F">
                <w:rPr>
                  <w:rStyle w:val="a3"/>
                  <w:rFonts w:ascii="Times New Roman" w:hAnsi="Times New Roman"/>
                  <w:lang w:val="en-US"/>
                </w:rPr>
                <w:t>crru</w:t>
              </w:r>
              <w:r w:rsidR="007E4A1F" w:rsidRPr="007E4A1F">
                <w:rPr>
                  <w:rStyle w:val="a3"/>
                  <w:rFonts w:ascii="Times New Roman" w:hAnsi="Times New Roman"/>
                </w:rPr>
                <w:t>.</w:t>
              </w:r>
              <w:r w:rsidR="007E4A1F" w:rsidRPr="007E4A1F">
                <w:rPr>
                  <w:rStyle w:val="a3"/>
                  <w:rFonts w:ascii="Times New Roman" w:hAnsi="Times New Roman"/>
                  <w:lang w:val="en-US"/>
                </w:rPr>
                <w:t>ru</w:t>
              </w:r>
            </w:hyperlink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ОГРН 1028600511972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 xml:space="preserve">ИНН 8601002737 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КПП 860101001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 xml:space="preserve">Депфин Югры (АУ «Научно-аналитический центр рационального недропользования 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им. В.И. Шпильмана» 510419210)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р/с 40601810200003000001 в РКЦ Ханты-Мансийск, г. Ханты-Мансийск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БИК 047162000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Директор</w:t>
            </w: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 xml:space="preserve"> _________________/А.В. Шпильман/ 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 xml:space="preserve">                м.п.</w:t>
            </w:r>
          </w:p>
        </w:tc>
        <w:tc>
          <w:tcPr>
            <w:tcW w:w="4678" w:type="dxa"/>
          </w:tcPr>
          <w:p w:rsidR="007E4A1F" w:rsidRPr="007E4A1F" w:rsidRDefault="007E4A1F" w:rsidP="00B45707">
            <w:pPr>
              <w:ind w:firstLine="0"/>
              <w:rPr>
                <w:rFonts w:ascii="Times New Roman" w:hAnsi="Times New Roman"/>
                <w:b/>
              </w:rPr>
            </w:pPr>
            <w:r w:rsidRPr="007E4A1F">
              <w:rPr>
                <w:rFonts w:ascii="Times New Roman" w:hAnsi="Times New Roman"/>
                <w:b/>
              </w:rPr>
              <w:t>Поставщик: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Сокращенное наименование: ____________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Юридический адрес: ___________________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Фактический адрес: ___________________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Телефон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Факс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Электронная почта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ОГРН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ИНН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КПП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Р/с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в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К/с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БИК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 xml:space="preserve">ОКПО 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ОКОПФ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(должность)</w:t>
            </w: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B45707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   </w:t>
            </w:r>
            <w:r w:rsidRPr="007E4A1F">
              <w:rPr>
                <w:rFonts w:ascii="Times New Roman" w:hAnsi="Times New Roman"/>
              </w:rPr>
              <w:br/>
            </w:r>
            <w:r w:rsidRPr="007E4A1F">
              <w:rPr>
                <w:rFonts w:ascii="Times New Roman" w:hAnsi="Times New Roman"/>
                <w:u w:val="single"/>
              </w:rPr>
              <w:t>        (подпись)        </w:t>
            </w:r>
            <w:r w:rsidRPr="007E4A1F">
              <w:rPr>
                <w:rFonts w:ascii="Times New Roman" w:hAnsi="Times New Roman"/>
              </w:rPr>
              <w:t> /</w:t>
            </w:r>
            <w:r w:rsidRPr="007E4A1F">
              <w:rPr>
                <w:rFonts w:ascii="Times New Roman" w:hAnsi="Times New Roman"/>
                <w:u w:val="single"/>
              </w:rPr>
              <w:t>          (Ф.И.О.)          </w:t>
            </w:r>
            <w:r w:rsidRPr="007E4A1F">
              <w:rPr>
                <w:rFonts w:ascii="Times New Roman" w:hAnsi="Times New Roman"/>
              </w:rPr>
              <w:t>/</w:t>
            </w:r>
            <w:r w:rsidRPr="007E4A1F">
              <w:rPr>
                <w:rFonts w:ascii="Times New Roman" w:hAnsi="Times New Roman"/>
              </w:rPr>
              <w:br/>
              <w:t xml:space="preserve">                 м.п.</w:t>
            </w:r>
          </w:p>
        </w:tc>
      </w:tr>
    </w:tbl>
    <w:p w:rsidR="007E4A1F" w:rsidRPr="007E4A1F" w:rsidRDefault="007E4A1F" w:rsidP="007E4A1F">
      <w:pPr>
        <w:jc w:val="right"/>
        <w:rPr>
          <w:rFonts w:ascii="Times New Roman" w:eastAsia="Times New Roman" w:hAnsi="Times New Roman"/>
          <w:b/>
          <w:bCs/>
        </w:rPr>
      </w:pPr>
    </w:p>
    <w:p w:rsidR="007E4A1F" w:rsidRPr="007E4A1F" w:rsidRDefault="007E4A1F" w:rsidP="007E4A1F">
      <w:pPr>
        <w:jc w:val="right"/>
        <w:rPr>
          <w:rFonts w:ascii="Times New Roman" w:hAnsi="Times New Roman"/>
          <w:b/>
          <w:bCs/>
        </w:rPr>
      </w:pPr>
    </w:p>
    <w:p w:rsidR="007E4A1F" w:rsidRPr="007E4A1F" w:rsidRDefault="007E4A1F" w:rsidP="007E4A1F">
      <w:pPr>
        <w:rPr>
          <w:rFonts w:ascii="Times New Roman" w:hAnsi="Times New Roman"/>
        </w:rPr>
      </w:pPr>
    </w:p>
    <w:p w:rsidR="007E4A1F" w:rsidRPr="007E4A1F" w:rsidRDefault="007E4A1F" w:rsidP="007E4A1F">
      <w:pPr>
        <w:rPr>
          <w:rFonts w:ascii="Times New Roman" w:hAnsi="Times New Roman"/>
        </w:rPr>
      </w:pPr>
    </w:p>
    <w:p w:rsidR="007E4A1F" w:rsidRPr="007E4A1F" w:rsidRDefault="007E4A1F" w:rsidP="007E4A1F">
      <w:pPr>
        <w:rPr>
          <w:rFonts w:ascii="Times New Roman" w:hAnsi="Times New Roman"/>
        </w:rPr>
      </w:pPr>
    </w:p>
    <w:p w:rsidR="007E4A1F" w:rsidRPr="007E4A1F" w:rsidRDefault="007E4A1F" w:rsidP="007E4A1F">
      <w:pPr>
        <w:rPr>
          <w:rFonts w:ascii="Times New Roman" w:hAnsi="Times New Roman"/>
        </w:rPr>
        <w:sectPr w:rsidR="007E4A1F" w:rsidRPr="007E4A1F">
          <w:pgSz w:w="11906" w:h="16838"/>
          <w:pgMar w:top="1134" w:right="991" w:bottom="1135" w:left="1418" w:header="0" w:footer="0" w:gutter="0"/>
          <w:cols w:space="720"/>
        </w:sectPr>
      </w:pPr>
    </w:p>
    <w:p w:rsidR="007E4A1F" w:rsidRPr="00B45707" w:rsidRDefault="007E4A1F" w:rsidP="007E4A1F">
      <w:pPr>
        <w:jc w:val="right"/>
        <w:rPr>
          <w:rFonts w:ascii="Times New Roman" w:hAnsi="Times New Roman"/>
          <w:bCs/>
          <w:sz w:val="20"/>
          <w:szCs w:val="20"/>
        </w:rPr>
      </w:pPr>
      <w:r w:rsidRPr="00B45707">
        <w:rPr>
          <w:rFonts w:ascii="Times New Roman" w:hAnsi="Times New Roman"/>
          <w:bCs/>
          <w:sz w:val="20"/>
          <w:szCs w:val="20"/>
        </w:rPr>
        <w:t>Приложение №</w:t>
      </w:r>
      <w:r w:rsidRPr="00B45707">
        <w:rPr>
          <w:rFonts w:ascii="Times New Roman" w:hAnsi="Times New Roman"/>
          <w:sz w:val="20"/>
          <w:szCs w:val="20"/>
        </w:rPr>
        <w:t>1</w:t>
      </w:r>
      <w:r w:rsidRPr="00B45707">
        <w:rPr>
          <w:rFonts w:ascii="Times New Roman" w:hAnsi="Times New Roman"/>
          <w:bCs/>
          <w:sz w:val="20"/>
          <w:szCs w:val="20"/>
        </w:rPr>
        <w:t xml:space="preserve">  </w:t>
      </w:r>
    </w:p>
    <w:p w:rsidR="00A61D57" w:rsidRDefault="007E4A1F" w:rsidP="007E4A1F">
      <w:pPr>
        <w:jc w:val="right"/>
        <w:rPr>
          <w:rFonts w:ascii="Times New Roman" w:hAnsi="Times New Roman"/>
          <w:bCs/>
          <w:sz w:val="20"/>
          <w:szCs w:val="20"/>
        </w:rPr>
      </w:pPr>
      <w:r w:rsidRPr="00B45707">
        <w:rPr>
          <w:rFonts w:ascii="Times New Roman" w:hAnsi="Times New Roman"/>
          <w:bCs/>
          <w:sz w:val="20"/>
          <w:szCs w:val="20"/>
        </w:rPr>
        <w:t xml:space="preserve">к договору </w:t>
      </w:r>
      <w:r w:rsidR="00A61D57" w:rsidRPr="00A61D57">
        <w:rPr>
          <w:rFonts w:ascii="Times New Roman" w:hAnsi="Times New Roman"/>
          <w:bCs/>
          <w:sz w:val="20"/>
          <w:szCs w:val="20"/>
        </w:rPr>
        <w:t xml:space="preserve">поставки широкоформатного сканера </w:t>
      </w:r>
    </w:p>
    <w:p w:rsidR="007E4A1F" w:rsidRPr="00B45707" w:rsidRDefault="00A61D57" w:rsidP="007E4A1F">
      <w:pPr>
        <w:jc w:val="right"/>
        <w:rPr>
          <w:rFonts w:ascii="Times New Roman" w:hAnsi="Times New Roman"/>
          <w:bCs/>
          <w:sz w:val="20"/>
          <w:szCs w:val="20"/>
        </w:rPr>
      </w:pPr>
      <w:r w:rsidRPr="00A61D57">
        <w:rPr>
          <w:rFonts w:ascii="Times New Roman" w:hAnsi="Times New Roman"/>
          <w:bCs/>
          <w:sz w:val="20"/>
          <w:szCs w:val="20"/>
        </w:rPr>
        <w:t>WideTEK 48C-600</w:t>
      </w:r>
      <w:r w:rsidR="007E4A1F" w:rsidRPr="00B45707">
        <w:rPr>
          <w:rFonts w:ascii="Times New Roman" w:hAnsi="Times New Roman"/>
          <w:bCs/>
          <w:sz w:val="20"/>
          <w:szCs w:val="20"/>
        </w:rPr>
        <w:t xml:space="preserve"> № ____</w:t>
      </w:r>
      <w:r w:rsidR="00A61079">
        <w:rPr>
          <w:rFonts w:ascii="Times New Roman" w:hAnsi="Times New Roman"/>
          <w:bCs/>
          <w:sz w:val="20"/>
          <w:szCs w:val="20"/>
        </w:rPr>
        <w:t>______ от «___»____________ 2017</w:t>
      </w:r>
      <w:r w:rsidR="007E4A1F" w:rsidRPr="00B45707">
        <w:rPr>
          <w:rFonts w:ascii="Times New Roman" w:hAnsi="Times New Roman"/>
          <w:bCs/>
          <w:sz w:val="20"/>
          <w:szCs w:val="20"/>
        </w:rPr>
        <w:t>г.</w:t>
      </w:r>
    </w:p>
    <w:p w:rsidR="007E4A1F" w:rsidRPr="007E4A1F" w:rsidRDefault="007E4A1F" w:rsidP="007E4A1F">
      <w:pPr>
        <w:jc w:val="center"/>
        <w:rPr>
          <w:rFonts w:ascii="Times New Roman" w:hAnsi="Times New Roman"/>
          <w:b/>
          <w:bCs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  <w:bCs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  <w:bCs/>
        </w:rPr>
      </w:pPr>
    </w:p>
    <w:p w:rsidR="007E4A1F" w:rsidRPr="007E4A1F" w:rsidRDefault="007E4A1F" w:rsidP="007E4A1F">
      <w:pPr>
        <w:jc w:val="center"/>
        <w:rPr>
          <w:rFonts w:ascii="Times New Roman" w:hAnsi="Times New Roman"/>
          <w:b/>
          <w:bCs/>
        </w:rPr>
      </w:pPr>
      <w:r w:rsidRPr="007E4A1F">
        <w:rPr>
          <w:rFonts w:ascii="Times New Roman" w:hAnsi="Times New Roman"/>
          <w:b/>
          <w:bCs/>
        </w:rPr>
        <w:t xml:space="preserve">Спецификация </w:t>
      </w:r>
    </w:p>
    <w:p w:rsidR="007E4A1F" w:rsidRPr="007E4A1F" w:rsidRDefault="007E4A1F" w:rsidP="007E4A1F">
      <w:pPr>
        <w:jc w:val="center"/>
        <w:rPr>
          <w:rFonts w:ascii="Times New Roman" w:hAnsi="Times New Roman"/>
          <w:b/>
          <w:bCs/>
        </w:rPr>
      </w:pPr>
    </w:p>
    <w:p w:rsidR="007E4A1F" w:rsidRPr="007E4A1F" w:rsidRDefault="007E4A1F" w:rsidP="00AD7F26">
      <w:pPr>
        <w:ind w:firstLine="0"/>
        <w:rPr>
          <w:rFonts w:ascii="Times New Roman" w:hAnsi="Times New Roman"/>
          <w:bCs/>
        </w:rPr>
      </w:pPr>
      <w:r w:rsidRPr="007E4A1F">
        <w:rPr>
          <w:rFonts w:ascii="Times New Roman" w:hAnsi="Times New Roman"/>
          <w:bCs/>
        </w:rPr>
        <w:t xml:space="preserve">г. Тюмень                                                               </w:t>
      </w:r>
      <w:r>
        <w:rPr>
          <w:rFonts w:ascii="Times New Roman" w:hAnsi="Times New Roman"/>
          <w:bCs/>
        </w:rPr>
        <w:t xml:space="preserve">                          </w:t>
      </w:r>
      <w:r w:rsidRPr="007E4A1F">
        <w:rPr>
          <w:rFonts w:ascii="Times New Roman" w:hAnsi="Times New Roman"/>
          <w:bCs/>
        </w:rPr>
        <w:t xml:space="preserve">  </w:t>
      </w:r>
      <w:r w:rsidR="00AD7F26">
        <w:rPr>
          <w:rFonts w:ascii="Times New Roman" w:hAnsi="Times New Roman"/>
          <w:bCs/>
        </w:rPr>
        <w:t xml:space="preserve">              </w:t>
      </w:r>
      <w:r w:rsidR="00A61079">
        <w:rPr>
          <w:rFonts w:ascii="Times New Roman" w:hAnsi="Times New Roman"/>
          <w:bCs/>
        </w:rPr>
        <w:t>«___» _____________ 2017</w:t>
      </w:r>
      <w:r w:rsidRPr="007E4A1F">
        <w:rPr>
          <w:rFonts w:ascii="Times New Roman" w:hAnsi="Times New Roman"/>
          <w:bCs/>
        </w:rPr>
        <w:t xml:space="preserve"> г.</w:t>
      </w:r>
    </w:p>
    <w:p w:rsidR="007E4A1F" w:rsidRPr="007E4A1F" w:rsidRDefault="007E4A1F" w:rsidP="007E4A1F">
      <w:pPr>
        <w:spacing w:line="252" w:lineRule="auto"/>
        <w:rPr>
          <w:rFonts w:ascii="Times New Roman" w:hAnsi="Times New Roman"/>
        </w:rPr>
      </w:pPr>
    </w:p>
    <w:p w:rsidR="007E4A1F" w:rsidRPr="007E4A1F" w:rsidRDefault="007E4A1F" w:rsidP="007E4A1F">
      <w:pPr>
        <w:ind w:firstLine="708"/>
        <w:rPr>
          <w:rFonts w:ascii="Times New Roman" w:hAnsi="Times New Roman"/>
        </w:rPr>
      </w:pPr>
      <w:r w:rsidRPr="007E4A1F">
        <w:rPr>
          <w:rFonts w:ascii="Times New Roman" w:hAnsi="Times New Roman"/>
          <w:b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</w:t>
      </w:r>
      <w:r w:rsidRPr="007E4A1F">
        <w:rPr>
          <w:rFonts w:ascii="Times New Roman" w:hAnsi="Times New Roman"/>
        </w:rPr>
        <w:t xml:space="preserve"> </w:t>
      </w:r>
      <w:r w:rsidRPr="007E4A1F">
        <w:rPr>
          <w:rFonts w:ascii="Times New Roman" w:hAnsi="Times New Roman"/>
          <w:b/>
        </w:rPr>
        <w:t>(АУ «Научно-аналитический центр рационального недропользования им. В.И. Шпильмана»)</w:t>
      </w:r>
      <w:r w:rsidRPr="007E4A1F">
        <w:rPr>
          <w:rFonts w:ascii="Times New Roman" w:hAnsi="Times New Roman"/>
        </w:rPr>
        <w:t xml:space="preserve">, именуемое в дальнейшем «Покупатель», в лице директора Шпильмана Александра Владимировича, действующего на основании Устава, с одной стороны, и </w:t>
      </w:r>
    </w:p>
    <w:p w:rsidR="007E4A1F" w:rsidRPr="007E4A1F" w:rsidRDefault="007E4A1F" w:rsidP="007E4A1F">
      <w:pPr>
        <w:ind w:firstLine="708"/>
        <w:rPr>
          <w:rFonts w:ascii="Times New Roman" w:hAnsi="Times New Roman"/>
        </w:rPr>
      </w:pPr>
      <w:r w:rsidRPr="007E4A1F">
        <w:rPr>
          <w:rFonts w:ascii="Times New Roman" w:hAnsi="Times New Roman"/>
          <w:u w:val="single"/>
        </w:rPr>
        <w:t xml:space="preserve">____(полное наименование)____ </w:t>
      </w:r>
      <w:r w:rsidRPr="007E4A1F">
        <w:rPr>
          <w:rFonts w:ascii="Times New Roman" w:hAnsi="Times New Roman"/>
        </w:rPr>
        <w:t xml:space="preserve"> </w:t>
      </w:r>
      <w:r w:rsidRPr="007E4A1F">
        <w:rPr>
          <w:rFonts w:ascii="Times New Roman" w:hAnsi="Times New Roman"/>
          <w:u w:val="single"/>
        </w:rPr>
        <w:t>____(сокращенное наименование)</w:t>
      </w:r>
      <w:r w:rsidRPr="007E4A1F">
        <w:rPr>
          <w:rFonts w:ascii="Times New Roman" w:hAnsi="Times New Roman"/>
        </w:rPr>
        <w:t xml:space="preserve">___, именуем___ в дальнейшем «Поставщик», в лице </w:t>
      </w:r>
      <w:r w:rsidRPr="007E4A1F">
        <w:rPr>
          <w:rFonts w:ascii="Times New Roman" w:hAnsi="Times New Roman"/>
          <w:u w:val="single"/>
        </w:rPr>
        <w:t>           (должность)          </w:t>
      </w:r>
      <w:r w:rsidRPr="007E4A1F">
        <w:rPr>
          <w:rFonts w:ascii="Times New Roman" w:hAnsi="Times New Roman"/>
        </w:rPr>
        <w:t xml:space="preserve"> </w:t>
      </w:r>
      <w:r w:rsidRPr="007E4A1F">
        <w:rPr>
          <w:rFonts w:ascii="Times New Roman" w:hAnsi="Times New Roman"/>
          <w:u w:val="single"/>
        </w:rPr>
        <w:t>                      (Ф.И.О.)                        </w:t>
      </w:r>
      <w:r w:rsidRPr="007E4A1F">
        <w:rPr>
          <w:rFonts w:ascii="Times New Roman" w:hAnsi="Times New Roman"/>
        </w:rPr>
        <w:t xml:space="preserve">, действующего на основании </w:t>
      </w:r>
      <w:r w:rsidRPr="007E4A1F">
        <w:rPr>
          <w:rFonts w:ascii="Times New Roman" w:hAnsi="Times New Roman"/>
          <w:u w:val="single"/>
        </w:rPr>
        <w:t>    (наименование документа, подтверждающего полномочия)  </w:t>
      </w:r>
      <w:r w:rsidRPr="007E4A1F">
        <w:rPr>
          <w:rFonts w:ascii="Times New Roman" w:hAnsi="Times New Roman"/>
        </w:rPr>
        <w:t>, с другой стороны, совместно именуемые «Стороны»,</w:t>
      </w:r>
      <w:r w:rsidRPr="007E4A1F">
        <w:rPr>
          <w:rFonts w:ascii="Times New Roman" w:hAnsi="Times New Roman"/>
          <w:color w:val="000000"/>
        </w:rPr>
        <w:t xml:space="preserve"> </w:t>
      </w:r>
      <w:r w:rsidRPr="007E4A1F">
        <w:rPr>
          <w:rFonts w:ascii="Times New Roman" w:hAnsi="Times New Roman"/>
        </w:rPr>
        <w:t xml:space="preserve">подписали настоящую спецификацию к </w:t>
      </w:r>
      <w:r w:rsidRPr="007E4A1F">
        <w:rPr>
          <w:rFonts w:ascii="Times New Roman" w:hAnsi="Times New Roman"/>
          <w:bCs/>
        </w:rPr>
        <w:t>договору поставки оборудования</w:t>
      </w:r>
      <w:r w:rsidRPr="007E4A1F">
        <w:rPr>
          <w:rFonts w:ascii="Times New Roman" w:hAnsi="Times New Roman"/>
          <w:b/>
          <w:bCs/>
        </w:rPr>
        <w:t xml:space="preserve"> </w:t>
      </w:r>
      <w:r w:rsidRPr="007E4A1F">
        <w:rPr>
          <w:rFonts w:ascii="Times New Roman" w:hAnsi="Times New Roman"/>
          <w:bCs/>
        </w:rPr>
        <w:t xml:space="preserve"> (далее «Договор»), о </w:t>
      </w:r>
      <w:r w:rsidRPr="007E4A1F">
        <w:rPr>
          <w:rFonts w:ascii="Times New Roman" w:hAnsi="Times New Roman"/>
        </w:rPr>
        <w:t>нижеследующем:</w:t>
      </w:r>
    </w:p>
    <w:p w:rsidR="007E4A1F" w:rsidRDefault="007E4A1F" w:rsidP="0024145C">
      <w:pPr>
        <w:ind w:firstLine="0"/>
        <w:rPr>
          <w:rFonts w:ascii="Times New Roman" w:hAnsi="Times New Roman"/>
        </w:rPr>
      </w:pPr>
    </w:p>
    <w:tbl>
      <w:tblPr>
        <w:tblpPr w:leftFromText="180" w:rightFromText="180" w:vertAnchor="text" w:tblpX="-158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"/>
        <w:gridCol w:w="731"/>
        <w:gridCol w:w="4843"/>
        <w:gridCol w:w="1268"/>
        <w:gridCol w:w="2536"/>
      </w:tblGrid>
      <w:tr w:rsidR="0024145C" w:rsidRPr="00DE1F49" w:rsidTr="005F778C">
        <w:tc>
          <w:tcPr>
            <w:tcW w:w="1526" w:type="dxa"/>
            <w:gridSpan w:val="2"/>
          </w:tcPr>
          <w:p w:rsidR="0024145C" w:rsidRPr="00A61079" w:rsidRDefault="0024145C" w:rsidP="005F77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1079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843" w:type="dxa"/>
          </w:tcPr>
          <w:p w:rsidR="0024145C" w:rsidRPr="00A61079" w:rsidRDefault="0024145C" w:rsidP="005F778C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A61079">
              <w:rPr>
                <w:rFonts w:ascii="Times New Roman" w:hAnsi="Times New Roman"/>
                <w:b/>
                <w:sz w:val="24"/>
                <w:szCs w:val="24"/>
              </w:rPr>
              <w:t>Наименование поставляемого оборудования</w:t>
            </w:r>
          </w:p>
        </w:tc>
        <w:tc>
          <w:tcPr>
            <w:tcW w:w="1268" w:type="dxa"/>
          </w:tcPr>
          <w:p w:rsidR="0024145C" w:rsidRPr="00A61079" w:rsidRDefault="0024145C" w:rsidP="005F778C">
            <w:pPr>
              <w:ind w:firstLine="26"/>
              <w:rPr>
                <w:rFonts w:ascii="Times New Roman" w:hAnsi="Times New Roman"/>
                <w:b/>
                <w:sz w:val="24"/>
                <w:szCs w:val="24"/>
              </w:rPr>
            </w:pPr>
            <w:r w:rsidRPr="00A61079">
              <w:rPr>
                <w:rFonts w:ascii="Times New Roman" w:hAnsi="Times New Roman"/>
                <w:b/>
                <w:sz w:val="24"/>
                <w:szCs w:val="24"/>
              </w:rPr>
              <w:t>Ед.изм.</w:t>
            </w:r>
          </w:p>
        </w:tc>
        <w:tc>
          <w:tcPr>
            <w:tcW w:w="2536" w:type="dxa"/>
          </w:tcPr>
          <w:p w:rsidR="0024145C" w:rsidRPr="00A61079" w:rsidRDefault="0024145C" w:rsidP="005F778C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A61079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24145C" w:rsidRPr="00DE1F49" w:rsidTr="005F778C">
        <w:tc>
          <w:tcPr>
            <w:tcW w:w="1526" w:type="dxa"/>
            <w:gridSpan w:val="2"/>
          </w:tcPr>
          <w:p w:rsidR="0024145C" w:rsidRPr="00A61079" w:rsidRDefault="0024145C" w:rsidP="005F77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107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843" w:type="dxa"/>
          </w:tcPr>
          <w:p w:rsidR="0024145C" w:rsidRPr="00F128E7" w:rsidRDefault="0024145C" w:rsidP="005F778C">
            <w:pPr>
              <w:rPr>
                <w:rFonts w:ascii="Times New Roman" w:hAnsi="Times New Roman"/>
                <w:sz w:val="24"/>
                <w:szCs w:val="24"/>
              </w:rPr>
            </w:pPr>
            <w:r w:rsidRPr="00F128E7">
              <w:rPr>
                <w:rFonts w:ascii="Times New Roman" w:hAnsi="Times New Roman"/>
                <w:sz w:val="24"/>
                <w:szCs w:val="24"/>
              </w:rPr>
              <w:t>сканер широкоформатный WideTEK 48C-600 в конфигурации Bundle:</w:t>
            </w:r>
          </w:p>
          <w:p w:rsidR="0024145C" w:rsidRPr="00F128E7" w:rsidRDefault="0024145C" w:rsidP="005F778C">
            <w:pPr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F128E7">
              <w:rPr>
                <w:rFonts w:ascii="Times New Roman" w:hAnsi="Times New Roman"/>
                <w:sz w:val="24"/>
                <w:szCs w:val="24"/>
              </w:rPr>
              <w:t>сканер WideTEK 48C-600</w:t>
            </w:r>
          </w:p>
          <w:p w:rsidR="0024145C" w:rsidRPr="00F128E7" w:rsidRDefault="0024145C" w:rsidP="005F778C">
            <w:pPr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F128E7">
              <w:rPr>
                <w:rFonts w:ascii="Times New Roman" w:hAnsi="Times New Roman"/>
                <w:sz w:val="24"/>
                <w:szCs w:val="24"/>
              </w:rPr>
              <w:t>напольная подставка WT48</w:t>
            </w:r>
          </w:p>
          <w:p w:rsidR="0024145C" w:rsidRPr="00F128E7" w:rsidRDefault="0024145C" w:rsidP="005F778C">
            <w:pPr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F128E7">
              <w:rPr>
                <w:rFonts w:ascii="Times New Roman" w:hAnsi="Times New Roman"/>
                <w:sz w:val="24"/>
                <w:szCs w:val="24"/>
                <w:lang w:val="en-US"/>
              </w:rPr>
              <w:t>монитор</w:t>
            </w:r>
          </w:p>
          <w:p w:rsidR="0024145C" w:rsidRPr="00F128E7" w:rsidRDefault="0024145C" w:rsidP="005F778C">
            <w:pPr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F128E7">
              <w:rPr>
                <w:rFonts w:ascii="Times New Roman" w:hAnsi="Times New Roman"/>
                <w:sz w:val="24"/>
                <w:szCs w:val="24"/>
              </w:rPr>
              <w:t>ПО ScanWizard для получения высококачественных изображений</w:t>
            </w:r>
          </w:p>
          <w:p w:rsidR="0024145C" w:rsidRPr="00F128E7" w:rsidRDefault="0024145C" w:rsidP="005F778C">
            <w:pPr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F128E7">
              <w:rPr>
                <w:rFonts w:ascii="Times New Roman" w:hAnsi="Times New Roman"/>
                <w:sz w:val="24"/>
                <w:szCs w:val="24"/>
              </w:rPr>
              <w:t>Настройка ПО</w:t>
            </w:r>
          </w:p>
          <w:p w:rsidR="0024145C" w:rsidRPr="00F128E7" w:rsidRDefault="0024145C" w:rsidP="005F778C">
            <w:pPr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F128E7">
              <w:rPr>
                <w:rFonts w:ascii="Times New Roman" w:hAnsi="Times New Roman"/>
                <w:sz w:val="24"/>
                <w:szCs w:val="24"/>
              </w:rPr>
              <w:t>Старт-обучение персонала</w:t>
            </w:r>
          </w:p>
          <w:p w:rsidR="0024145C" w:rsidRPr="00F128E7" w:rsidRDefault="0024145C" w:rsidP="005F778C">
            <w:pPr>
              <w:ind w:left="72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24145C" w:rsidRPr="00A61079" w:rsidRDefault="0024145C" w:rsidP="005F77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1079">
              <w:rPr>
                <w:rFonts w:ascii="Times New Roman" w:hAnsi="Times New Roman"/>
                <w:b/>
                <w:sz w:val="24"/>
                <w:szCs w:val="24"/>
              </w:rPr>
              <w:t>шт</w:t>
            </w:r>
          </w:p>
        </w:tc>
        <w:tc>
          <w:tcPr>
            <w:tcW w:w="2536" w:type="dxa"/>
          </w:tcPr>
          <w:p w:rsidR="0024145C" w:rsidRPr="00A61079" w:rsidRDefault="0024145C" w:rsidP="005F77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107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4145C" w:rsidRPr="00DE1F49" w:rsidTr="005F778C">
        <w:tc>
          <w:tcPr>
            <w:tcW w:w="1526" w:type="dxa"/>
            <w:gridSpan w:val="2"/>
          </w:tcPr>
          <w:p w:rsidR="0024145C" w:rsidRPr="00A61079" w:rsidRDefault="0024145C" w:rsidP="005F778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43" w:type="dxa"/>
          </w:tcPr>
          <w:p w:rsidR="0024145C" w:rsidRPr="00A61079" w:rsidRDefault="0024145C" w:rsidP="005F778C">
            <w:pPr>
              <w:ind w:firstLine="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Дополнительное гарантийное обслуживание</w:t>
            </w:r>
          </w:p>
        </w:tc>
        <w:tc>
          <w:tcPr>
            <w:tcW w:w="1268" w:type="dxa"/>
          </w:tcPr>
          <w:p w:rsidR="0024145C" w:rsidRPr="00A61079" w:rsidRDefault="0024145C" w:rsidP="005F77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36" w:type="dxa"/>
          </w:tcPr>
          <w:p w:rsidR="0024145C" w:rsidRPr="00A61079" w:rsidRDefault="0024145C" w:rsidP="005F778C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года</w:t>
            </w:r>
          </w:p>
        </w:tc>
      </w:tr>
      <w:tr w:rsidR="0024145C" w:rsidRPr="00DE1F49" w:rsidTr="005F778C">
        <w:tc>
          <w:tcPr>
            <w:tcW w:w="1526" w:type="dxa"/>
            <w:gridSpan w:val="2"/>
          </w:tcPr>
          <w:p w:rsidR="0024145C" w:rsidRPr="00A61079" w:rsidRDefault="0024145C" w:rsidP="005F778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43" w:type="dxa"/>
          </w:tcPr>
          <w:p w:rsidR="0024145C" w:rsidRDefault="0024145C" w:rsidP="005F778C">
            <w:pPr>
              <w:ind w:firstLine="5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</w:tcPr>
          <w:p w:rsidR="0024145C" w:rsidRDefault="0024145C" w:rsidP="005F778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6" w:type="dxa"/>
          </w:tcPr>
          <w:p w:rsidR="0024145C" w:rsidRDefault="0024145C" w:rsidP="005F778C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№ п/п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Наименование параметра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b/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 функции или величина параметра, заданные по ТЗ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Технология сканирования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  <w:lang w:val="en-US"/>
              </w:rPr>
              <w:t>CIS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</w:rPr>
              <w:t>2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Максимальная ширина тракта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Не менее 1270 мм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3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Максимальная ширина области носителя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Не менее 1220 мм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4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Оптическое разрешение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</w:rPr>
              <w:t xml:space="preserve"> Не менее 1200</w:t>
            </w:r>
            <w:r w:rsidRPr="00A61079">
              <w:rPr>
                <w:sz w:val="22"/>
                <w:szCs w:val="22"/>
                <w:lang w:val="en-US"/>
              </w:rPr>
              <w:t xml:space="preserve"> dpi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5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Максимальное разрешение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</w:rPr>
              <w:t xml:space="preserve">Не менее </w:t>
            </w:r>
            <w:r w:rsidRPr="00A61079">
              <w:rPr>
                <w:sz w:val="22"/>
                <w:szCs w:val="22"/>
                <w:lang w:val="en-US"/>
              </w:rPr>
              <w:t>9600 dpi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6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 xml:space="preserve">Скорость сканирования в оттенках серого и монохромном режимах при 300 </w:t>
            </w:r>
            <w:r w:rsidRPr="00A61079">
              <w:rPr>
                <w:sz w:val="22"/>
                <w:szCs w:val="22"/>
                <w:lang w:val="en-US"/>
              </w:rPr>
              <w:t>dpi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Не менее 15 м/мин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7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 xml:space="preserve">Скорость цветного сканирования при 200 </w:t>
            </w:r>
            <w:r w:rsidRPr="00A61079">
              <w:rPr>
                <w:sz w:val="22"/>
                <w:szCs w:val="22"/>
                <w:lang w:val="en-US"/>
              </w:rPr>
              <w:t>dpi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Не менее 2</w:t>
            </w:r>
            <w:r w:rsidRPr="00A61079">
              <w:rPr>
                <w:sz w:val="22"/>
                <w:szCs w:val="22"/>
                <w:lang w:val="en-US"/>
              </w:rPr>
              <w:t>2,9</w:t>
            </w:r>
            <w:r w:rsidRPr="00A61079">
              <w:rPr>
                <w:sz w:val="22"/>
                <w:szCs w:val="22"/>
              </w:rPr>
              <w:t xml:space="preserve"> м/мин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8</w:t>
            </w:r>
          </w:p>
        </w:tc>
        <w:tc>
          <w:tcPr>
            <w:tcW w:w="93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Режимы сканирования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8.1.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</w:rPr>
              <w:t xml:space="preserve">16.7 миллионов цветов </w:t>
            </w:r>
            <w:r w:rsidRPr="00A61079">
              <w:rPr>
                <w:sz w:val="22"/>
                <w:szCs w:val="22"/>
                <w:lang w:val="en-US"/>
              </w:rPr>
              <w:t xml:space="preserve">RGB </w:t>
            </w:r>
            <w:r w:rsidRPr="00A61079">
              <w:rPr>
                <w:sz w:val="22"/>
                <w:szCs w:val="22"/>
              </w:rPr>
              <w:t>(24-</w:t>
            </w:r>
            <w:r w:rsidRPr="00A61079">
              <w:rPr>
                <w:sz w:val="22"/>
                <w:szCs w:val="22"/>
                <w:lang w:val="en-US"/>
              </w:rPr>
              <w:t>bit)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  <w:lang w:val="en-US"/>
              </w:rPr>
              <w:t>8</w:t>
            </w:r>
            <w:r w:rsidRPr="00A61079">
              <w:rPr>
                <w:sz w:val="22"/>
                <w:szCs w:val="22"/>
              </w:rPr>
              <w:t>.2.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256 (8-</w:t>
            </w:r>
            <w:r w:rsidRPr="00A61079">
              <w:rPr>
                <w:sz w:val="22"/>
                <w:szCs w:val="22"/>
                <w:lang w:val="en-US"/>
              </w:rPr>
              <w:t>bit</w:t>
            </w:r>
            <w:r w:rsidRPr="00A61079">
              <w:rPr>
                <w:sz w:val="22"/>
                <w:szCs w:val="22"/>
              </w:rPr>
              <w:t>)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8.3.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256 оттенков серого (</w:t>
            </w:r>
            <w:r w:rsidRPr="00A61079">
              <w:rPr>
                <w:sz w:val="22"/>
                <w:szCs w:val="22"/>
                <w:lang w:val="en-US"/>
              </w:rPr>
              <w:t>8-bit</w:t>
            </w:r>
            <w:r w:rsidRPr="00A61079">
              <w:rPr>
                <w:sz w:val="22"/>
                <w:szCs w:val="22"/>
              </w:rPr>
              <w:t>)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8.4.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Черно-белый (1-</w:t>
            </w:r>
            <w:r w:rsidRPr="00A61079">
              <w:rPr>
                <w:sz w:val="22"/>
                <w:szCs w:val="22"/>
                <w:lang w:val="en-US"/>
              </w:rPr>
              <w:t>bit</w:t>
            </w:r>
            <w:r w:rsidRPr="00A61079">
              <w:rPr>
                <w:sz w:val="22"/>
                <w:szCs w:val="22"/>
              </w:rPr>
              <w:t>)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9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Загрузка изображения лицом вверх с фронтальной стороны сканера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10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Выравнивание по краю или по центру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11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Автоматическое определение размера носителя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12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Точность сканирования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+/-0,1% +/-1пиксель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93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Обработка цветного изображения: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  <w:lang w:val="en-US"/>
              </w:rPr>
              <w:t>13.1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Гамма-коррекция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  <w:lang w:val="en-US"/>
              </w:rPr>
              <w:t>13.2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Яркость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  <w:lang w:val="en-US"/>
              </w:rPr>
              <w:t>13.3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Черно-белая точечная корректировка 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Система освещения, не требующая прогрева (</w:t>
            </w:r>
            <w:r w:rsidRPr="00A61079">
              <w:rPr>
                <w:sz w:val="22"/>
                <w:szCs w:val="22"/>
                <w:lang w:val="en-US"/>
              </w:rPr>
              <w:t>LED</w:t>
            </w:r>
            <w:r w:rsidRPr="00A61079">
              <w:rPr>
                <w:sz w:val="22"/>
                <w:szCs w:val="22"/>
              </w:rPr>
              <w:t>)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Встроенная LCD панель управления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Дополнительная емкостная панель управления на кронштейне для управления/предпросмотра диагональю не менее 20 дюймов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 xml:space="preserve">Сканирование в файл с просмотром в режиме реального времени 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Сканирование «в копию» с просмотром в режиме реального времени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Сканирование для отправки по e-mail с просмотром в режиме реального времени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Поддержка форматов TIFF, JPEG, PNG, PDF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Автоматическая настройка стыковки / Легкий доступ для удаления пыли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Встроенный контроллер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  <w:lang w:val="en-US"/>
              </w:rPr>
              <w:t>22.1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Операционная система контроллера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  <w:lang w:val="en-US"/>
              </w:rPr>
              <w:t>64-bit Linux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  <w:lang w:val="en-US"/>
              </w:rPr>
              <w:t>22.</w:t>
            </w:r>
            <w:r w:rsidRPr="00A61079">
              <w:rPr>
                <w:sz w:val="22"/>
                <w:szCs w:val="22"/>
              </w:rPr>
              <w:t>2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Процессор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  <w:lang w:val="en-US"/>
              </w:rPr>
              <w:t>Intel i3, quad core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22.3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Оперативная память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Не менее 8 Гб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22.4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Жесткий диск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Не менее 320 Гб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22.5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</w:rPr>
              <w:t xml:space="preserve">Наличие сетевого подключения </w:t>
            </w:r>
            <w:r w:rsidRPr="00A61079">
              <w:rPr>
                <w:sz w:val="22"/>
                <w:szCs w:val="22"/>
                <w:lang w:val="en-US"/>
              </w:rPr>
              <w:t>Ethernet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  <w:lang w:val="en-US"/>
              </w:rPr>
              <w:t>2</w:t>
            </w:r>
            <w:r w:rsidRPr="00A61079">
              <w:rPr>
                <w:sz w:val="22"/>
                <w:szCs w:val="22"/>
              </w:rPr>
              <w:t>3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Автоматически определяемое напряжение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100</w:t>
            </w:r>
            <w:r w:rsidRPr="00A61079">
              <w:rPr>
                <w:sz w:val="22"/>
                <w:szCs w:val="22"/>
                <w:lang w:val="en-US"/>
              </w:rPr>
              <w:t>~</w:t>
            </w:r>
            <w:r w:rsidRPr="00A61079">
              <w:rPr>
                <w:sz w:val="22"/>
                <w:szCs w:val="22"/>
              </w:rPr>
              <w:t>240В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  <w:lang w:val="en-US"/>
              </w:rPr>
              <w:t>2</w:t>
            </w:r>
            <w:r w:rsidRPr="00A61079">
              <w:rPr>
                <w:sz w:val="22"/>
                <w:szCs w:val="22"/>
              </w:rPr>
              <w:t>4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Частота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47</w:t>
            </w:r>
            <w:r w:rsidRPr="00A61079">
              <w:rPr>
                <w:sz w:val="22"/>
                <w:szCs w:val="22"/>
                <w:lang w:val="en-US"/>
              </w:rPr>
              <w:t>~</w:t>
            </w:r>
            <w:r w:rsidRPr="00A61079">
              <w:rPr>
                <w:sz w:val="22"/>
                <w:szCs w:val="22"/>
              </w:rPr>
              <w:t>63Гц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25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  <w:lang w:val="en-US"/>
              </w:rPr>
            </w:pPr>
            <w:r w:rsidRPr="00A61079">
              <w:rPr>
                <w:sz w:val="22"/>
                <w:szCs w:val="22"/>
              </w:rPr>
              <w:t>Сенсорный монитор управления 21,5</w:t>
            </w:r>
            <w:r w:rsidRPr="00A61079">
              <w:rPr>
                <w:sz w:val="22"/>
                <w:szCs w:val="22"/>
                <w:lang w:val="en-US"/>
              </w:rPr>
              <w:t>”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26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 xml:space="preserve">Специальная стойка 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27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ind w:left="72" w:firstLine="0"/>
              <w:rPr>
                <w:rFonts w:ascii="Times New Roman" w:hAnsi="Times New Roman"/>
              </w:rPr>
            </w:pPr>
            <w:r w:rsidRPr="00A61079">
              <w:rPr>
                <w:rFonts w:ascii="Times New Roman" w:hAnsi="Times New Roman"/>
              </w:rPr>
              <w:t>Гарантийное обслуживание на срок не менее 3-х лет, а также бесплатная замена неисправных компонентов с доставкой к месту установки.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28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ind w:left="72" w:firstLine="0"/>
              <w:rPr>
                <w:rFonts w:ascii="Times New Roman" w:hAnsi="Times New Roman"/>
              </w:rPr>
            </w:pPr>
            <w:r w:rsidRPr="00A61079">
              <w:rPr>
                <w:rFonts w:ascii="Times New Roman" w:hAnsi="Times New Roman"/>
              </w:rPr>
              <w:t xml:space="preserve">Совместимость для работы с </w:t>
            </w:r>
            <w:r w:rsidRPr="00A61079">
              <w:rPr>
                <w:rFonts w:ascii="Times New Roman" w:hAnsi="Times New Roman"/>
                <w:lang w:val="en-US"/>
              </w:rPr>
              <w:t>Microsoft</w:t>
            </w:r>
            <w:r w:rsidRPr="00A61079">
              <w:rPr>
                <w:rFonts w:ascii="Times New Roman" w:hAnsi="Times New Roman"/>
              </w:rPr>
              <w:t xml:space="preserve"> </w:t>
            </w:r>
            <w:r w:rsidRPr="00A61079">
              <w:rPr>
                <w:rFonts w:ascii="Times New Roman" w:hAnsi="Times New Roman"/>
                <w:lang w:val="en-US"/>
              </w:rPr>
              <w:t>Windows</w:t>
            </w:r>
            <w:r w:rsidRPr="00A61079">
              <w:rPr>
                <w:rFonts w:ascii="Times New Roman" w:hAnsi="Times New Roman"/>
              </w:rPr>
              <w:t xml:space="preserve"> и другим ПО и оборудованием, установленным у заказчика.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29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ind w:left="72" w:firstLine="0"/>
              <w:rPr>
                <w:rFonts w:ascii="Times New Roman" w:hAnsi="Times New Roman"/>
              </w:rPr>
            </w:pPr>
            <w:r w:rsidRPr="00A61079">
              <w:rPr>
                <w:rFonts w:ascii="Times New Roman" w:hAnsi="Times New Roman"/>
              </w:rPr>
              <w:t>Все поставляемое оборудование должно быть новым, выпущенным не ранее 4 квартала 2016 года, имеющим торговую марку и комплектующие не бывшие в употреблении.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  <w:tr w:rsidR="0024145C" w:rsidRPr="00536C78" w:rsidTr="005F7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30</w:t>
            </w:r>
          </w:p>
        </w:tc>
        <w:tc>
          <w:tcPr>
            <w:tcW w:w="6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autoSpaceDE w:val="0"/>
              <w:autoSpaceDN w:val="0"/>
              <w:adjustRightInd w:val="0"/>
              <w:ind w:left="72" w:firstLine="0"/>
              <w:rPr>
                <w:rFonts w:ascii="Times New Roman" w:hAnsi="Times New Roman"/>
              </w:rPr>
            </w:pPr>
            <w:r w:rsidRPr="00A61079">
              <w:rPr>
                <w:rFonts w:ascii="Times New Roman" w:hAnsi="Times New Roman"/>
              </w:rPr>
              <w:t xml:space="preserve">Прокатный механизм, обеспечивающий, аккуратное и бережное использование архивных, исторических и ветхих документов. 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45C" w:rsidRPr="00A61079" w:rsidRDefault="0024145C" w:rsidP="005F778C">
            <w:pPr>
              <w:pStyle w:val="aa"/>
              <w:snapToGrid w:val="0"/>
              <w:jc w:val="center"/>
              <w:rPr>
                <w:sz w:val="22"/>
                <w:szCs w:val="22"/>
              </w:rPr>
            </w:pPr>
            <w:r w:rsidRPr="00A61079">
              <w:rPr>
                <w:sz w:val="22"/>
                <w:szCs w:val="22"/>
              </w:rPr>
              <w:t>Наличие</w:t>
            </w:r>
          </w:p>
        </w:tc>
      </w:tr>
    </w:tbl>
    <w:p w:rsidR="00A61079" w:rsidRDefault="00A61079" w:rsidP="007E4A1F">
      <w:pPr>
        <w:ind w:firstLine="708"/>
        <w:rPr>
          <w:rFonts w:ascii="Times New Roman" w:hAnsi="Times New Roman"/>
        </w:rPr>
      </w:pPr>
    </w:p>
    <w:p w:rsidR="007E4A1F" w:rsidRPr="007E4A1F" w:rsidRDefault="007E4A1F" w:rsidP="007E4A1F">
      <w:pPr>
        <w:ind w:firstLine="540"/>
        <w:rPr>
          <w:rFonts w:ascii="Times New Roman" w:hAnsi="Times New Roman"/>
        </w:rPr>
      </w:pPr>
      <w:r w:rsidRPr="007E4A1F">
        <w:rPr>
          <w:rFonts w:ascii="Times New Roman" w:hAnsi="Times New Roman"/>
        </w:rPr>
        <w:t xml:space="preserve">1. Стоимость Товара составляет ________ (______________) рублей ____ копеек, в том числе НДС 18% __________ (_______________) рублей ___ копейка. </w:t>
      </w:r>
      <w:r w:rsidR="0024145C">
        <w:rPr>
          <w:rFonts w:ascii="Times New Roman" w:hAnsi="Times New Roman"/>
        </w:rPr>
        <w:t xml:space="preserve">Стоимость Товара включает в себя: транспортировку, страхование, уплату налогов, сборов и других обязательных платежей, гарантию в течение 1 года со дня поставки, инсталляцию и старт-обучение персонала в течение 10 дней после поставки. </w:t>
      </w:r>
    </w:p>
    <w:p w:rsidR="007E4A1F" w:rsidRPr="007E4A1F" w:rsidRDefault="007E4A1F" w:rsidP="007E4A1F">
      <w:pPr>
        <w:ind w:firstLine="540"/>
        <w:rPr>
          <w:rFonts w:ascii="Times New Roman" w:hAnsi="Times New Roman"/>
        </w:rPr>
      </w:pPr>
      <w:r w:rsidRPr="007E4A1F">
        <w:rPr>
          <w:rFonts w:ascii="Times New Roman" w:hAnsi="Times New Roman"/>
        </w:rPr>
        <w:t xml:space="preserve">2. Весь поставляемый Товар должен быть оригинальным, то есть собранным производителем из своих собственных компонентов, из деталей собственного производства. </w:t>
      </w:r>
    </w:p>
    <w:p w:rsidR="007E4A1F" w:rsidRPr="00AD7F26" w:rsidRDefault="007E4A1F" w:rsidP="007E4A1F">
      <w:pPr>
        <w:tabs>
          <w:tab w:val="left" w:pos="180"/>
        </w:tabs>
        <w:ind w:firstLine="540"/>
        <w:rPr>
          <w:rFonts w:ascii="Times New Roman" w:hAnsi="Times New Roman"/>
        </w:rPr>
      </w:pPr>
      <w:r w:rsidRPr="007E4A1F">
        <w:rPr>
          <w:rFonts w:ascii="Times New Roman" w:hAnsi="Times New Roman"/>
        </w:rPr>
        <w:t xml:space="preserve">3. Поставляемый Товар должен быть новым, то есть не бывшим в эксплуатации, не восстановленным, без дефектов материала и изготовления, не модифицированным, не переделанным, не поврежденным и свободно поставляться в Российскую Федерацию. Дата изготовления должна быть </w:t>
      </w:r>
      <w:r w:rsidR="00A61079">
        <w:rPr>
          <w:rFonts w:ascii="Times New Roman" w:hAnsi="Times New Roman"/>
        </w:rPr>
        <w:t>не ранее 4 квартала 2016</w:t>
      </w:r>
      <w:r w:rsidRPr="00AD7F26">
        <w:rPr>
          <w:rFonts w:ascii="Times New Roman" w:hAnsi="Times New Roman"/>
        </w:rPr>
        <w:t xml:space="preserve"> года.</w:t>
      </w:r>
    </w:p>
    <w:p w:rsidR="007E4A1F" w:rsidRPr="007E4A1F" w:rsidRDefault="007E4A1F" w:rsidP="007E4A1F">
      <w:pPr>
        <w:tabs>
          <w:tab w:val="left" w:pos="180"/>
        </w:tabs>
        <w:ind w:firstLine="540"/>
        <w:rPr>
          <w:rFonts w:ascii="Times New Roman" w:hAnsi="Times New Roman"/>
        </w:rPr>
      </w:pPr>
      <w:r w:rsidRPr="007E4A1F">
        <w:rPr>
          <w:rFonts w:ascii="Times New Roman" w:hAnsi="Times New Roman"/>
        </w:rPr>
        <w:t xml:space="preserve">4. Товар должен соответствовать нормам, критериям и требованиям безопасности, установленным нормативными документами Российской Федерации. </w:t>
      </w:r>
    </w:p>
    <w:p w:rsidR="007E4A1F" w:rsidRPr="007E4A1F" w:rsidRDefault="007E4A1F" w:rsidP="007E4A1F">
      <w:pPr>
        <w:tabs>
          <w:tab w:val="left" w:pos="180"/>
        </w:tabs>
        <w:ind w:firstLine="540"/>
        <w:rPr>
          <w:rFonts w:ascii="Times New Roman" w:hAnsi="Times New Roman"/>
        </w:rPr>
      </w:pPr>
      <w:r w:rsidRPr="007E4A1F">
        <w:rPr>
          <w:rFonts w:ascii="Times New Roman" w:hAnsi="Times New Roman"/>
        </w:rPr>
        <w:t>5. Товар должен находиться в заводской упаковке, исключающей возможность повреждения Товара при его транспортировке. На упаковке Товара должны отсутствовать внешние повреждения.</w:t>
      </w:r>
    </w:p>
    <w:p w:rsidR="007E4A1F" w:rsidRPr="007E4A1F" w:rsidRDefault="007E4A1F" w:rsidP="007E4A1F">
      <w:pPr>
        <w:ind w:firstLine="540"/>
        <w:rPr>
          <w:rFonts w:ascii="Times New Roman" w:hAnsi="Times New Roman"/>
        </w:rPr>
      </w:pPr>
      <w:r w:rsidRPr="007E4A1F">
        <w:rPr>
          <w:rFonts w:ascii="Times New Roman" w:hAnsi="Times New Roman"/>
        </w:rPr>
        <w:t>6. Товар должен быть надлежаще маркирован. Маркировка каждой единицы Товара должна обеспечивать полную и однозначную идентификацию каждой единицы Товара при его приемке. Серийный номер на упаковке должен соответствовать серийному номеру на изделии.</w:t>
      </w:r>
    </w:p>
    <w:p w:rsidR="007E4A1F" w:rsidRPr="007E4A1F" w:rsidRDefault="007E4A1F" w:rsidP="007E4A1F">
      <w:pPr>
        <w:ind w:right="-1" w:firstLine="540"/>
        <w:rPr>
          <w:rFonts w:ascii="Times New Roman" w:hAnsi="Times New Roman"/>
        </w:rPr>
      </w:pPr>
      <w:r w:rsidRPr="007E4A1F">
        <w:rPr>
          <w:rFonts w:ascii="Times New Roman" w:hAnsi="Times New Roman"/>
        </w:rPr>
        <w:t>7. Товар не должен иметь дефектов, связанных с конструкцией, материалами или его изготовлением.</w:t>
      </w:r>
    </w:p>
    <w:p w:rsidR="007E4A1F" w:rsidRPr="007E4A1F" w:rsidRDefault="007E4A1F" w:rsidP="007E4A1F">
      <w:pPr>
        <w:ind w:firstLine="540"/>
        <w:rPr>
          <w:rFonts w:ascii="Times New Roman" w:hAnsi="Times New Roman"/>
          <w:color w:val="000000"/>
        </w:rPr>
      </w:pPr>
      <w:r w:rsidRPr="007E4A1F">
        <w:rPr>
          <w:rFonts w:ascii="Times New Roman" w:hAnsi="Times New Roman"/>
        </w:rPr>
        <w:t xml:space="preserve">8. Поставщик собственными силами и за свой счет доставляет Товар на склад Покупателя по адресу: </w:t>
      </w:r>
      <w:r w:rsidRPr="007E4A1F">
        <w:rPr>
          <w:rFonts w:ascii="Times New Roman" w:hAnsi="Times New Roman"/>
          <w:color w:val="000000"/>
        </w:rPr>
        <w:t xml:space="preserve">Российская Федерация, </w:t>
      </w:r>
      <w:r w:rsidRPr="007E4A1F">
        <w:rPr>
          <w:rFonts w:ascii="Times New Roman" w:hAnsi="Times New Roman"/>
        </w:rPr>
        <w:t>628007, г. Ханты-Мансийск, ул. Студенческая, д.</w:t>
      </w:r>
      <w:r w:rsidR="00AD7F26">
        <w:rPr>
          <w:rFonts w:ascii="Times New Roman" w:hAnsi="Times New Roman"/>
        </w:rPr>
        <w:t xml:space="preserve"> </w:t>
      </w:r>
      <w:r w:rsidRPr="007E4A1F">
        <w:rPr>
          <w:rFonts w:ascii="Times New Roman" w:hAnsi="Times New Roman"/>
        </w:rPr>
        <w:t xml:space="preserve">2, офис 602 </w:t>
      </w:r>
      <w:r w:rsidRPr="007E4A1F">
        <w:rPr>
          <w:rFonts w:ascii="Times New Roman" w:hAnsi="Times New Roman"/>
          <w:color w:val="000000"/>
        </w:rPr>
        <w:t>в течение 60 (шестидесяти) календарных дней с даты подписания Сторонами Договора.</w:t>
      </w:r>
    </w:p>
    <w:p w:rsidR="007E4A1F" w:rsidRPr="007E4A1F" w:rsidRDefault="007E4A1F" w:rsidP="007E4A1F">
      <w:pPr>
        <w:ind w:firstLine="540"/>
        <w:rPr>
          <w:rFonts w:ascii="Times New Roman" w:hAnsi="Times New Roman"/>
        </w:rPr>
      </w:pPr>
      <w:r w:rsidRPr="007E4A1F">
        <w:rPr>
          <w:rFonts w:ascii="Times New Roman" w:hAnsi="Times New Roman"/>
        </w:rPr>
        <w:t>9. Гарантийный срок на Товар составляет не менее 36 (тридцати шести) месяцев.</w:t>
      </w:r>
    </w:p>
    <w:p w:rsidR="007E4A1F" w:rsidRPr="00AD7F26" w:rsidRDefault="007E4A1F" w:rsidP="00AD7F26">
      <w:pPr>
        <w:ind w:firstLine="540"/>
        <w:rPr>
          <w:rFonts w:ascii="Times New Roman" w:hAnsi="Times New Roman"/>
        </w:rPr>
      </w:pPr>
      <w:r w:rsidRPr="00AD7F26">
        <w:rPr>
          <w:rFonts w:ascii="Times New Roman" w:hAnsi="Times New Roman"/>
        </w:rPr>
        <w:t>10. Сервисный центр должен находиться на территории г. Ханты-Мансийска, либо доставка оборудования в/из сервисного центра должна выполняться силами Поставщика и за его счет.</w:t>
      </w:r>
    </w:p>
    <w:p w:rsidR="007E4A1F" w:rsidRDefault="007E4A1F" w:rsidP="00A61079">
      <w:pPr>
        <w:ind w:firstLine="540"/>
        <w:rPr>
          <w:rFonts w:ascii="Times New Roman" w:hAnsi="Times New Roman"/>
        </w:rPr>
      </w:pPr>
      <w:r w:rsidRPr="00AD7F26">
        <w:rPr>
          <w:rFonts w:ascii="Times New Roman" w:hAnsi="Times New Roman"/>
        </w:rPr>
        <w:t>11. Поставщик должен быть официальным предст</w:t>
      </w:r>
      <w:r w:rsidR="00A61079">
        <w:rPr>
          <w:rFonts w:ascii="Times New Roman" w:hAnsi="Times New Roman"/>
        </w:rPr>
        <w:t>авителем компании-производителя</w:t>
      </w:r>
    </w:p>
    <w:p w:rsidR="00A61079" w:rsidRDefault="00A61079" w:rsidP="00A61079">
      <w:pPr>
        <w:ind w:firstLine="540"/>
        <w:rPr>
          <w:rFonts w:ascii="Times New Roman" w:hAnsi="Times New Roman"/>
        </w:rPr>
      </w:pPr>
    </w:p>
    <w:p w:rsidR="00A61079" w:rsidRDefault="00A61079" w:rsidP="00A61079">
      <w:pPr>
        <w:ind w:firstLine="540"/>
        <w:rPr>
          <w:rFonts w:ascii="Times New Roman" w:hAnsi="Times New Roman"/>
        </w:rPr>
      </w:pPr>
    </w:p>
    <w:p w:rsidR="00A61079" w:rsidRDefault="00A61079" w:rsidP="00A61079">
      <w:pPr>
        <w:ind w:firstLine="540"/>
        <w:rPr>
          <w:rFonts w:ascii="Times New Roman" w:hAnsi="Times New Roman"/>
        </w:rPr>
      </w:pPr>
    </w:p>
    <w:tbl>
      <w:tblPr>
        <w:tblW w:w="10025" w:type="dxa"/>
        <w:tblInd w:w="108" w:type="dxa"/>
        <w:tblLook w:val="04A0" w:firstRow="1" w:lastRow="0" w:firstColumn="1" w:lastColumn="0" w:noHBand="0" w:noVBand="1"/>
      </w:tblPr>
      <w:tblGrid>
        <w:gridCol w:w="5103"/>
        <w:gridCol w:w="4922"/>
      </w:tblGrid>
      <w:tr w:rsidR="007E4A1F" w:rsidRPr="007E4A1F" w:rsidTr="00AD7F26">
        <w:trPr>
          <w:trHeight w:val="2220"/>
        </w:trPr>
        <w:tc>
          <w:tcPr>
            <w:tcW w:w="5103" w:type="dxa"/>
          </w:tcPr>
          <w:p w:rsidR="007E4A1F" w:rsidRPr="007E4A1F" w:rsidRDefault="007E4A1F" w:rsidP="00AD7F26">
            <w:pPr>
              <w:ind w:firstLine="34"/>
              <w:jc w:val="left"/>
              <w:rPr>
                <w:rFonts w:ascii="Times New Roman" w:hAnsi="Times New Roman"/>
                <w:b/>
              </w:rPr>
            </w:pPr>
            <w:r w:rsidRPr="007E4A1F">
              <w:rPr>
                <w:rFonts w:ascii="Times New Roman" w:hAnsi="Times New Roman"/>
                <w:b/>
              </w:rPr>
              <w:t>Покупатель</w:t>
            </w:r>
          </w:p>
          <w:p w:rsidR="007E4A1F" w:rsidRPr="007E4A1F" w:rsidRDefault="007E4A1F" w:rsidP="00AD7F26">
            <w:pPr>
              <w:ind w:firstLine="34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АУ «Научно-аналитический центр рационального недропользования им. В.И. Шпильмана»</w:t>
            </w:r>
          </w:p>
          <w:p w:rsidR="007E4A1F" w:rsidRPr="007E4A1F" w:rsidRDefault="007E4A1F" w:rsidP="00AD7F26">
            <w:pPr>
              <w:ind w:firstLine="34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Директор</w:t>
            </w:r>
          </w:p>
          <w:p w:rsidR="007E4A1F" w:rsidRPr="007E4A1F" w:rsidRDefault="007E4A1F" w:rsidP="00AD7F26">
            <w:pPr>
              <w:ind w:firstLine="34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AD7F26">
            <w:pPr>
              <w:ind w:firstLine="34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AD7F26">
            <w:pPr>
              <w:ind w:firstLine="34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____________________/А.В. Шпильман/</w:t>
            </w:r>
          </w:p>
          <w:p w:rsidR="007E4A1F" w:rsidRPr="007E4A1F" w:rsidRDefault="007E4A1F" w:rsidP="00AD7F26">
            <w:pPr>
              <w:ind w:firstLine="34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 xml:space="preserve">                м.п.             </w:t>
            </w:r>
          </w:p>
        </w:tc>
        <w:tc>
          <w:tcPr>
            <w:tcW w:w="4922" w:type="dxa"/>
          </w:tcPr>
          <w:p w:rsidR="007E4A1F" w:rsidRPr="007E4A1F" w:rsidRDefault="007E4A1F" w:rsidP="00AD7F26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7E4A1F">
              <w:rPr>
                <w:rFonts w:ascii="Times New Roman" w:hAnsi="Times New Roman"/>
                <w:b/>
              </w:rPr>
              <w:t>Поставщик</w:t>
            </w:r>
          </w:p>
          <w:p w:rsidR="007E4A1F" w:rsidRPr="007E4A1F" w:rsidRDefault="007E4A1F" w:rsidP="00AD7F26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(Наименование организации)</w:t>
            </w:r>
          </w:p>
          <w:p w:rsidR="00AD7F26" w:rsidRDefault="00AD7F26" w:rsidP="00AD7F26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AD7F26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>(Должность)</w:t>
            </w:r>
          </w:p>
          <w:p w:rsidR="007E4A1F" w:rsidRPr="007E4A1F" w:rsidRDefault="007E4A1F" w:rsidP="00AD7F26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AD7F26">
            <w:pPr>
              <w:ind w:firstLine="0"/>
              <w:jc w:val="left"/>
              <w:rPr>
                <w:rFonts w:ascii="Times New Roman" w:hAnsi="Times New Roman"/>
              </w:rPr>
            </w:pPr>
          </w:p>
          <w:p w:rsidR="007E4A1F" w:rsidRPr="007E4A1F" w:rsidRDefault="007E4A1F" w:rsidP="00AD7F26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 xml:space="preserve"> _____________________ /Ф.И.О./</w:t>
            </w:r>
          </w:p>
          <w:p w:rsidR="007E4A1F" w:rsidRPr="007E4A1F" w:rsidRDefault="007E4A1F" w:rsidP="00AD7F26">
            <w:pPr>
              <w:ind w:firstLine="0"/>
              <w:jc w:val="left"/>
              <w:rPr>
                <w:rFonts w:ascii="Times New Roman" w:hAnsi="Times New Roman"/>
              </w:rPr>
            </w:pPr>
            <w:r w:rsidRPr="007E4A1F">
              <w:rPr>
                <w:rFonts w:ascii="Times New Roman" w:hAnsi="Times New Roman"/>
              </w:rPr>
              <w:t xml:space="preserve">                   м.п.                 </w:t>
            </w:r>
          </w:p>
        </w:tc>
      </w:tr>
    </w:tbl>
    <w:p w:rsidR="00A114B1" w:rsidRDefault="00A114B1" w:rsidP="00A114B1">
      <w:pPr>
        <w:ind w:firstLine="0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sectPr w:rsidR="00A114B1" w:rsidSect="003D60A6">
      <w:pgSz w:w="11906" w:h="16838"/>
      <w:pgMar w:top="993" w:right="991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76C" w:rsidRDefault="00C3376C" w:rsidP="00D35901">
      <w:r>
        <w:separator/>
      </w:r>
    </w:p>
  </w:endnote>
  <w:endnote w:type="continuationSeparator" w:id="0">
    <w:p w:rsidR="00C3376C" w:rsidRDefault="00C3376C" w:rsidP="00D35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76C" w:rsidRDefault="00C3376C" w:rsidP="00D35901">
      <w:r>
        <w:separator/>
      </w:r>
    </w:p>
  </w:footnote>
  <w:footnote w:type="continuationSeparator" w:id="0">
    <w:p w:rsidR="00C3376C" w:rsidRDefault="00C3376C" w:rsidP="00D35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1DA1"/>
    <w:multiLevelType w:val="hybridMultilevel"/>
    <w:tmpl w:val="1FC4EF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8759BA"/>
    <w:multiLevelType w:val="multilevel"/>
    <w:tmpl w:val="FA3087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242677E2"/>
    <w:multiLevelType w:val="hybridMultilevel"/>
    <w:tmpl w:val="A1721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757823"/>
    <w:multiLevelType w:val="hybridMultilevel"/>
    <w:tmpl w:val="2D5687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60B55"/>
    <w:multiLevelType w:val="multilevel"/>
    <w:tmpl w:val="C7A0D2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55B66517"/>
    <w:multiLevelType w:val="hybridMultilevel"/>
    <w:tmpl w:val="0BAC3928"/>
    <w:lvl w:ilvl="0" w:tplc="13E480AE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67D46C8A"/>
    <w:multiLevelType w:val="hybridMultilevel"/>
    <w:tmpl w:val="78F257EC"/>
    <w:lvl w:ilvl="0" w:tplc="278805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CE4595"/>
    <w:multiLevelType w:val="hybridMultilevel"/>
    <w:tmpl w:val="6B947224"/>
    <w:lvl w:ilvl="0" w:tplc="EF8A24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D24C91"/>
    <w:multiLevelType w:val="hybridMultilevel"/>
    <w:tmpl w:val="AB2AED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6167D"/>
    <w:multiLevelType w:val="multilevel"/>
    <w:tmpl w:val="26D0596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0" w15:restartNumberingAfterBreak="0">
    <w:nsid w:val="768F1C9D"/>
    <w:multiLevelType w:val="hybridMultilevel"/>
    <w:tmpl w:val="AB2AED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877854"/>
    <w:multiLevelType w:val="hybridMultilevel"/>
    <w:tmpl w:val="2D5687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5"/>
  </w:num>
  <w:num w:numId="8">
    <w:abstractNumId w:val="3"/>
  </w:num>
  <w:num w:numId="9">
    <w:abstractNumId w:val="1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84B"/>
    <w:rsid w:val="00032B18"/>
    <w:rsid w:val="0005430C"/>
    <w:rsid w:val="00081290"/>
    <w:rsid w:val="000C48D6"/>
    <w:rsid w:val="000D5C7C"/>
    <w:rsid w:val="000E71FE"/>
    <w:rsid w:val="00160C3A"/>
    <w:rsid w:val="00177A86"/>
    <w:rsid w:val="00185D92"/>
    <w:rsid w:val="00185F7C"/>
    <w:rsid w:val="0019699A"/>
    <w:rsid w:val="001E3B54"/>
    <w:rsid w:val="0021175E"/>
    <w:rsid w:val="00217BC9"/>
    <w:rsid w:val="0022061A"/>
    <w:rsid w:val="002308CA"/>
    <w:rsid w:val="0024145C"/>
    <w:rsid w:val="00252BB8"/>
    <w:rsid w:val="00255BAE"/>
    <w:rsid w:val="00264DB6"/>
    <w:rsid w:val="00271EFF"/>
    <w:rsid w:val="00275041"/>
    <w:rsid w:val="00284AA6"/>
    <w:rsid w:val="002D42C8"/>
    <w:rsid w:val="002F0F16"/>
    <w:rsid w:val="003450C6"/>
    <w:rsid w:val="003566A9"/>
    <w:rsid w:val="003A39F8"/>
    <w:rsid w:val="003D60A6"/>
    <w:rsid w:val="003E6585"/>
    <w:rsid w:val="004A1D12"/>
    <w:rsid w:val="004B0BE9"/>
    <w:rsid w:val="004B645C"/>
    <w:rsid w:val="006407F5"/>
    <w:rsid w:val="00677F87"/>
    <w:rsid w:val="006B104F"/>
    <w:rsid w:val="006E3E5C"/>
    <w:rsid w:val="006F51A3"/>
    <w:rsid w:val="0076429C"/>
    <w:rsid w:val="007E4A1F"/>
    <w:rsid w:val="00816E05"/>
    <w:rsid w:val="008270B5"/>
    <w:rsid w:val="0084014D"/>
    <w:rsid w:val="008E38D8"/>
    <w:rsid w:val="009041EE"/>
    <w:rsid w:val="009215C8"/>
    <w:rsid w:val="00925277"/>
    <w:rsid w:val="00925E05"/>
    <w:rsid w:val="00926CB8"/>
    <w:rsid w:val="00930A56"/>
    <w:rsid w:val="0096474F"/>
    <w:rsid w:val="00967449"/>
    <w:rsid w:val="009B1E32"/>
    <w:rsid w:val="00A114B1"/>
    <w:rsid w:val="00A57FC6"/>
    <w:rsid w:val="00A61079"/>
    <w:rsid w:val="00A61D57"/>
    <w:rsid w:val="00AB17B5"/>
    <w:rsid w:val="00AD7F26"/>
    <w:rsid w:val="00B0284B"/>
    <w:rsid w:val="00B45707"/>
    <w:rsid w:val="00B82A39"/>
    <w:rsid w:val="00BF250B"/>
    <w:rsid w:val="00BF741A"/>
    <w:rsid w:val="00BF756F"/>
    <w:rsid w:val="00C14C94"/>
    <w:rsid w:val="00C3376C"/>
    <w:rsid w:val="00CE71BB"/>
    <w:rsid w:val="00D02DCF"/>
    <w:rsid w:val="00D35901"/>
    <w:rsid w:val="00D44DF8"/>
    <w:rsid w:val="00D7341C"/>
    <w:rsid w:val="00D9197D"/>
    <w:rsid w:val="00DC2E76"/>
    <w:rsid w:val="00DD3BDD"/>
    <w:rsid w:val="00DE4539"/>
    <w:rsid w:val="00ED1FB2"/>
    <w:rsid w:val="00F208E0"/>
    <w:rsid w:val="00F4665D"/>
    <w:rsid w:val="00FE16CE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6C6BE-EE98-4A19-A8B1-9764197B6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9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197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C48D6"/>
    <w:pPr>
      <w:ind w:left="720"/>
      <w:contextualSpacing/>
    </w:pPr>
  </w:style>
  <w:style w:type="table" w:styleId="a5">
    <w:name w:val="Table Grid"/>
    <w:basedOn w:val="a1"/>
    <w:uiPriority w:val="59"/>
    <w:rsid w:val="000C48D6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359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5901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3590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35901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qFormat/>
    <w:rsid w:val="00677F87"/>
    <w:pPr>
      <w:ind w:left="720" w:firstLine="0"/>
      <w:contextualSpacing/>
      <w:jc w:val="left"/>
    </w:pPr>
    <w:rPr>
      <w:rFonts w:ascii="Times New Roman" w:hAnsi="Times New Roman"/>
      <w:sz w:val="24"/>
      <w:szCs w:val="24"/>
      <w:lang w:eastAsia="ja-JP"/>
    </w:rPr>
  </w:style>
  <w:style w:type="table" w:customStyle="1" w:styleId="10">
    <w:name w:val="Сетка таблицы1"/>
    <w:basedOn w:val="a1"/>
    <w:next w:val="a5"/>
    <w:uiPriority w:val="59"/>
    <w:rsid w:val="003A39F8"/>
    <w:pPr>
      <w:ind w:firstLine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 шапка"/>
    <w:basedOn w:val="a"/>
    <w:rsid w:val="00A61079"/>
    <w:pPr>
      <w:keepNext/>
      <w:suppressAutoHyphens/>
      <w:spacing w:before="40" w:after="40"/>
      <w:ind w:left="57" w:right="57" w:firstLine="0"/>
      <w:jc w:val="left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816E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6E0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06273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2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61278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7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40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48506-BA97-4DC8-9C2E-3CA746720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2795</Words>
  <Characters>15935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Короткова Татьяна Евгеньевна</dc:creator>
  <cp:lastModifiedBy>Крысанова Марина Владимировна</cp:lastModifiedBy>
  <cp:revision>2</cp:revision>
  <cp:lastPrinted>2017-08-14T09:44:00Z</cp:lastPrinted>
  <dcterms:created xsi:type="dcterms:W3CDTF">2017-08-15T09:31:00Z</dcterms:created>
  <dcterms:modified xsi:type="dcterms:W3CDTF">2017-08-15T09:31:00Z</dcterms:modified>
</cp:coreProperties>
</file>