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AE10C5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 </w:t>
      </w:r>
      <w:r w:rsidR="0096135A" w:rsidRPr="000E7728">
        <w:rPr>
          <w:rFonts w:ascii="Times New Roman" w:hAnsi="Times New Roman" w:cs="Times New Roman"/>
          <w:b/>
        </w:rPr>
        <w:t>«</w:t>
      </w:r>
      <w:r w:rsidR="00D35B7F">
        <w:rPr>
          <w:rFonts w:ascii="Times New Roman" w:hAnsi="Times New Roman" w:cs="Times New Roman"/>
          <w:b/>
        </w:rPr>
        <w:t>01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D35B7F">
        <w:rPr>
          <w:rFonts w:ascii="Times New Roman" w:hAnsi="Times New Roman" w:cs="Times New Roman"/>
          <w:b/>
        </w:rPr>
        <w:t>июня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497FD6">
        <w:rPr>
          <w:rFonts w:ascii="Times New Roman" w:hAnsi="Times New Roman" w:cs="Times New Roman"/>
          <w:b/>
        </w:rPr>
        <w:t xml:space="preserve">2018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5908A9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C31D91" w:rsidRDefault="00B61007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Добавлен</w:t>
      </w:r>
      <w:r w:rsidR="00D35B7F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 пункт</w:t>
      </w:r>
      <w:r w:rsidR="00D35B7F">
        <w:rPr>
          <w:rFonts w:ascii="Times New Roman" w:hAnsi="Times New Roman" w:cs="Times New Roman"/>
        </w:rPr>
        <w:t>ы</w:t>
      </w:r>
      <w:r w:rsidR="00CB5599">
        <w:rPr>
          <w:rFonts w:ascii="Times New Roman" w:hAnsi="Times New Roman" w:cs="Times New Roman"/>
        </w:rPr>
        <w:t xml:space="preserve"> </w:t>
      </w:r>
      <w:r w:rsidR="00D35B7F">
        <w:rPr>
          <w:rFonts w:ascii="Times New Roman" w:hAnsi="Times New Roman" w:cs="Times New Roman"/>
        </w:rPr>
        <w:t>14,15,16</w:t>
      </w:r>
      <w:r w:rsidR="001C182A">
        <w:rPr>
          <w:rFonts w:ascii="Times New Roman" w:hAnsi="Times New Roman" w:cs="Times New Roman"/>
        </w:rPr>
        <w:t xml:space="preserve"> </w:t>
      </w:r>
      <w:r w:rsidR="00AE10C5">
        <w:rPr>
          <w:rFonts w:ascii="Times New Roman" w:hAnsi="Times New Roman" w:cs="Times New Roman"/>
        </w:rPr>
        <w:t xml:space="preserve"> </w:t>
      </w:r>
      <w:r w:rsidR="000E2B23">
        <w:rPr>
          <w:rFonts w:ascii="Times New Roman" w:hAnsi="Times New Roman" w:cs="Times New Roman"/>
        </w:rPr>
        <w:t>в</w:t>
      </w:r>
      <w:r w:rsidR="00104E3A">
        <w:rPr>
          <w:rFonts w:ascii="Times New Roman" w:hAnsi="Times New Roman" w:cs="Times New Roman"/>
        </w:rPr>
        <w:t xml:space="preserve"> закупки 2-го</w:t>
      </w:r>
      <w:r>
        <w:rPr>
          <w:rFonts w:ascii="Times New Roman" w:hAnsi="Times New Roman" w:cs="Times New Roman"/>
        </w:rPr>
        <w:t xml:space="preserve"> квартала.</w:t>
      </w:r>
      <w:r w:rsidR="00FB2E4F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1C182A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141"/>
        <w:gridCol w:w="707"/>
        <w:gridCol w:w="1985"/>
        <w:gridCol w:w="1275"/>
        <w:gridCol w:w="709"/>
        <w:gridCol w:w="713"/>
        <w:gridCol w:w="850"/>
        <w:gridCol w:w="851"/>
        <w:gridCol w:w="852"/>
        <w:gridCol w:w="1280"/>
        <w:gridCol w:w="1134"/>
        <w:gridCol w:w="992"/>
        <w:gridCol w:w="142"/>
        <w:gridCol w:w="941"/>
        <w:gridCol w:w="51"/>
        <w:gridCol w:w="658"/>
        <w:gridCol w:w="850"/>
        <w:gridCol w:w="2100"/>
      </w:tblGrid>
      <w:tr w:rsidR="00333098" w:rsidRPr="00371577" w:rsidTr="005142B3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</w:tr>
      <w:tr w:rsidR="009B734A" w:rsidRPr="00371577" w:rsidTr="005142B3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33098" w:rsidRPr="00371577" w:rsidRDefault="003D6387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B734A" w:rsidRPr="00371577" w:rsidTr="005142B3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RPr="00E45317" w:rsidTr="006B11AE">
        <w:trPr>
          <w:trHeight w:val="91"/>
        </w:trPr>
        <w:tc>
          <w:tcPr>
            <w:tcW w:w="17249" w:type="dxa"/>
            <w:gridSpan w:val="20"/>
          </w:tcPr>
          <w:p w:rsidR="006B11AE" w:rsidRPr="006B11AE" w:rsidRDefault="006B11AE" w:rsidP="006B11AE">
            <w:pPr>
              <w:tabs>
                <w:tab w:val="left" w:pos="708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2F4499" w:rsidRPr="00E45317" w:rsidTr="005142B3">
        <w:trPr>
          <w:trHeight w:val="91"/>
        </w:trPr>
        <w:tc>
          <w:tcPr>
            <w:tcW w:w="453" w:type="dxa"/>
          </w:tcPr>
          <w:p w:rsidR="002F4499" w:rsidRPr="00024F25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2F4499" w:rsidRPr="00E45317" w:rsidRDefault="00BB3B8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0F5ACE" w:rsidRDefault="002425D7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с   исполь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зованием автоматизированных баз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данных»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F4499" w:rsidRPr="00E45317" w:rsidRDefault="003D638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E055E" w:rsidTr="005142B3">
        <w:trPr>
          <w:trHeight w:val="91"/>
        </w:trPr>
        <w:tc>
          <w:tcPr>
            <w:tcW w:w="453" w:type="dxa"/>
            <w:hideMark/>
          </w:tcPr>
          <w:p w:rsidR="000E055E" w:rsidRPr="00024F25" w:rsidRDefault="000E055E" w:rsidP="000E055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технической поддержки Системы Мониторинга </w:t>
            </w:r>
            <w:r w:rsidR="00B90B86" w:rsidRPr="000F5ACE">
              <w:rPr>
                <w:rFonts w:ascii="Times New Roman" w:hAnsi="Times New Roman" w:cs="Times New Roman"/>
                <w:sz w:val="20"/>
                <w:szCs w:val="20"/>
              </w:rPr>
              <w:t>УВС.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3D6387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6C82" w:rsidTr="005142B3">
        <w:trPr>
          <w:trHeight w:val="91"/>
        </w:trPr>
        <w:tc>
          <w:tcPr>
            <w:tcW w:w="453" w:type="dxa"/>
          </w:tcPr>
          <w:p w:rsidR="008D6C82" w:rsidRPr="00FB2E4F" w:rsidRDefault="008D6C8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413" w:type="dxa"/>
            <w:gridSpan w:val="3"/>
          </w:tcPr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стационарной реабилитации </w:t>
            </w:r>
          </w:p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275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6C82" w:rsidRPr="00E45317" w:rsidTr="005142B3">
        <w:trPr>
          <w:trHeight w:val="91"/>
        </w:trPr>
        <w:tc>
          <w:tcPr>
            <w:tcW w:w="453" w:type="dxa"/>
          </w:tcPr>
          <w:p w:rsidR="008D6C82" w:rsidRPr="00FB2E4F" w:rsidRDefault="008D6C82" w:rsidP="008D6C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413" w:type="dxa"/>
            <w:gridSpan w:val="3"/>
          </w:tcPr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B2E4F" w:rsidRPr="00E45317" w:rsidTr="00FB2E4F">
        <w:trPr>
          <w:trHeight w:val="91"/>
        </w:trPr>
        <w:tc>
          <w:tcPr>
            <w:tcW w:w="453" w:type="dxa"/>
          </w:tcPr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413" w:type="dxa"/>
            <w:gridSpan w:val="3"/>
          </w:tcPr>
          <w:p w:rsidR="00FB2E4F" w:rsidRPr="00EA7AED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FB2E4F" w:rsidRPr="000F5ACE" w:rsidRDefault="00FB2E4F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B2E4F" w:rsidRPr="00E45317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B2E4F" w:rsidRPr="00763BB4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B2E4F" w:rsidRPr="00357993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FB2E4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E62EB3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B11AE" w:rsidRPr="00497FD6" w:rsidRDefault="006B11AE" w:rsidP="006B11A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Закупка права на использование ПО на основе лицензии / Rights of usage of SW based on license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528 379,60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</w:t>
            </w:r>
          </w:p>
          <w:p w:rsidR="006B11AE" w:rsidRPr="00497FD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курсу на дату оплаты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218 422,00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A4673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A4673F">
              <w:rPr>
                <w:rFonts w:ascii="Times New Roman" w:hAnsi="Times New Roman" w:cs="Times New Roman"/>
                <w:sz w:val="20"/>
                <w:szCs w:val="20"/>
              </w:rPr>
              <w:t>сервера STSS Flagman RX120.5-004LF.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1985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0849">
              <w:rPr>
                <w:rFonts w:ascii="Times New Roman" w:hAnsi="Times New Roman" w:cs="Times New Roman"/>
                <w:sz w:val="18"/>
                <w:szCs w:val="18"/>
              </w:rPr>
              <w:t>Закупка рулонных штор.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171 440,00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копированию</w:t>
            </w:r>
          </w:p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Государственного баланса запасов полезных ископаемых.</w:t>
            </w:r>
          </w:p>
          <w:p w:rsidR="006B11AE" w:rsidRPr="009027A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181 816,40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5142B3">
        <w:trPr>
          <w:trHeight w:val="91"/>
        </w:trPr>
        <w:tc>
          <w:tcPr>
            <w:tcW w:w="453" w:type="dxa"/>
          </w:tcPr>
          <w:p w:rsidR="00CB5599" w:rsidRPr="00450B53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CB5599" w:rsidRPr="00450AA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</w:t>
            </w:r>
            <w:r w:rsidRPr="000F1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Pr="00A4084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22 000 000,00 ориентировочная стоимость.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Pr="005B090F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B61007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6100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118 300,00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B11AE" w:rsidRPr="00040DA8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A8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</w:t>
            </w:r>
            <w:r w:rsidRPr="00040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округа-Югры»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3A1D6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выполнению работ по замене противопожарного привода и счетчика холодной воды.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247 503,47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4D3181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181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работы по исследованию керна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1 522 760,56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B553B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3B6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аппаратов, купленных в 2015-2017 годах для отделения по исследованию керна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1 892 120,56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обслуживанию и ремонту анализатора </w:t>
            </w:r>
            <w:r w:rsidRPr="00C552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967 482,00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рентгеновского спектрометра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469 640,00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28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B11AE" w:rsidRPr="00AE6C75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приведению помещений электрощитовой и ИТП к требованиям ПУЭ и другим нормативным актам РФ.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232 086,70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годового обновления 5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ArcGis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Desktop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Basic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ArcView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) версии 10.х </w:t>
            </w:r>
          </w:p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8 до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2017.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103 908,30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33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488 520,00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продление лицензий программного продукта для создания и корректировки изображений и наполнения страниц официального сайта. 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Tr="005142B3">
        <w:trPr>
          <w:trHeight w:val="91"/>
        </w:trPr>
        <w:tc>
          <w:tcPr>
            <w:tcW w:w="453" w:type="dxa"/>
          </w:tcPr>
          <w:p w:rsidR="008F092C" w:rsidRDefault="003A6C8E" w:rsidP="008F09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комплекса оборудования и программного обеспечения для функционирования регионального банка данных, реализуемых в рамках программы «Концепция модернизации и развития регионального банка геолого-геофизических данных ХМАО-Югры»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2 303 931,00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243D6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6CBA" w:rsidTr="005142B3">
        <w:trPr>
          <w:trHeight w:val="91"/>
        </w:trPr>
        <w:tc>
          <w:tcPr>
            <w:tcW w:w="453" w:type="dxa"/>
          </w:tcPr>
          <w:p w:rsidR="00FE6CBA" w:rsidRDefault="003A6C8E" w:rsidP="00FE6CB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E6CBA" w:rsidRPr="00FE6CBA" w:rsidRDefault="00FE6CBA" w:rsidP="00FE6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консультационных услуг по юридическому и координационному сопровождению процедуры заключения Соглашения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создании и принципах управления Центра исследования керна между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Правительством Ханты-Мансийского автономного округа – Югры, </w:t>
            </w: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Автономным учреждением Ханты-Мансийского автономного округа-Югры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«Научно-аналитический центр рационального недропользования им. В.И.Шпильмана» и Публичным акционерным обществом «Газпром нефть»,</w:t>
            </w:r>
          </w:p>
        </w:tc>
        <w:tc>
          <w:tcPr>
            <w:tcW w:w="127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E6CBA" w:rsidRDefault="00FE6CBA" w:rsidP="00FE6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134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4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4BF5" w:rsidTr="005142B3">
        <w:trPr>
          <w:trHeight w:val="91"/>
        </w:trPr>
        <w:tc>
          <w:tcPr>
            <w:tcW w:w="453" w:type="dxa"/>
          </w:tcPr>
          <w:p w:rsidR="001D4BF5" w:rsidRDefault="003A6C8E" w:rsidP="001D4BF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8" w:type="dxa"/>
            <w:gridSpan w:val="2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косметическому ремонту лестничных маршей.</w:t>
            </w:r>
          </w:p>
        </w:tc>
        <w:tc>
          <w:tcPr>
            <w:tcW w:w="127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D4BF5" w:rsidRDefault="001D4BF5" w:rsidP="001D4B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1 600 000,00</w:t>
            </w:r>
          </w:p>
        </w:tc>
        <w:tc>
          <w:tcPr>
            <w:tcW w:w="1134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6B11AE">
        <w:trPr>
          <w:trHeight w:val="91"/>
        </w:trPr>
        <w:tc>
          <w:tcPr>
            <w:tcW w:w="17249" w:type="dxa"/>
            <w:gridSpan w:val="20"/>
          </w:tcPr>
          <w:p w:rsidR="00C51FE1" w:rsidRPr="006B11AE" w:rsidRDefault="00C51FE1" w:rsidP="00C51FE1">
            <w:pPr>
              <w:tabs>
                <w:tab w:val="left" w:pos="66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2 квартал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стационарной реабилитации</w:t>
            </w:r>
          </w:p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(г. Ханты-Мансийск)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Pr="00347D45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A6C8E" w:rsidTr="00975DE9">
        <w:trPr>
          <w:trHeight w:val="91"/>
        </w:trPr>
        <w:tc>
          <w:tcPr>
            <w:tcW w:w="453" w:type="dxa"/>
          </w:tcPr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3</w:t>
            </w:r>
          </w:p>
        </w:tc>
        <w:tc>
          <w:tcPr>
            <w:tcW w:w="706" w:type="dxa"/>
            <w:gridSpan w:val="2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707" w:type="dxa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A6C8E" w:rsidRPr="000F5ACE" w:rsidRDefault="003A6C8E" w:rsidP="001A7D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134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4E3A" w:rsidTr="00975DE9">
        <w:trPr>
          <w:trHeight w:val="91"/>
        </w:trPr>
        <w:tc>
          <w:tcPr>
            <w:tcW w:w="453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706" w:type="dxa"/>
            <w:gridSpan w:val="2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07" w:type="dxa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в Республику Беларусь, г. Минск, г. Брест с </w:t>
            </w:r>
            <w:r w:rsidRPr="00104E3A">
              <w:rPr>
                <w:rFonts w:ascii="Times New Roman" w:hAnsi="Times New Roman" w:cs="Times New Roman"/>
                <w:bCs/>
                <w:sz w:val="20"/>
                <w:szCs w:val="20"/>
              </w:rPr>
              <w:t>01.07.2018 г. по 06.07.2018</w:t>
            </w: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04E3A" w:rsidRPr="00677BE8" w:rsidRDefault="00104E3A" w:rsidP="00104E3A">
            <w:pPr>
              <w:rPr>
                <w:sz w:val="20"/>
                <w:szCs w:val="20"/>
              </w:rPr>
            </w:pPr>
            <w:r w:rsidRPr="00677BE8">
              <w:rPr>
                <w:sz w:val="20"/>
                <w:szCs w:val="20"/>
              </w:rPr>
              <w:t>1 209 318,28</w:t>
            </w:r>
          </w:p>
        </w:tc>
        <w:tc>
          <w:tcPr>
            <w:tcW w:w="1134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2D12" w:rsidTr="00975DE9">
        <w:trPr>
          <w:trHeight w:val="91"/>
        </w:trPr>
        <w:tc>
          <w:tcPr>
            <w:tcW w:w="45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706" w:type="dxa"/>
            <w:gridSpan w:val="2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707" w:type="dxa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12D12" w:rsidRPr="00412D12" w:rsidRDefault="00412D12" w:rsidP="0041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D12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обеспечения.</w:t>
            </w:r>
          </w:p>
        </w:tc>
        <w:tc>
          <w:tcPr>
            <w:tcW w:w="1275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140 000,00</w:t>
            </w:r>
          </w:p>
        </w:tc>
        <w:tc>
          <w:tcPr>
            <w:tcW w:w="1134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975DE9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706" w:type="dxa"/>
            <w:gridSpan w:val="2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707" w:type="dxa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информационного модуля «Недропользование 21 век»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975DE9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706" w:type="dxa"/>
            <w:gridSpan w:val="2"/>
          </w:tcPr>
          <w:p w:rsidR="00E5073C" w:rsidRDefault="00922FA0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E5073C" w:rsidRDefault="00922FA0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E5073C" w:rsidRPr="00E5073C" w:rsidRDefault="00E5073C" w:rsidP="00381B3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E507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 приуроченной к юбилею 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274E" w:rsidTr="00975DE9">
        <w:trPr>
          <w:trHeight w:val="91"/>
        </w:trPr>
        <w:tc>
          <w:tcPr>
            <w:tcW w:w="453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706" w:type="dxa"/>
            <w:gridSpan w:val="2"/>
          </w:tcPr>
          <w:p w:rsidR="0099274E" w:rsidRP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99274E" w:rsidRPr="00EA7AED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99274E" w:rsidRPr="00FB2E4F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9274E" w:rsidRPr="000F5ACE" w:rsidRDefault="0099274E" w:rsidP="00992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99274E" w:rsidRPr="00E45317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274E" w:rsidRPr="00763BB4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99274E" w:rsidRPr="00357993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5599" w:rsidTr="00975DE9">
        <w:trPr>
          <w:trHeight w:val="91"/>
        </w:trPr>
        <w:tc>
          <w:tcPr>
            <w:tcW w:w="453" w:type="dxa"/>
          </w:tcPr>
          <w:p w:rsidR="00CB5599" w:rsidRPr="004C0DEC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110 400,00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B5599" w:rsidRPr="00357993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975DE9">
        <w:trPr>
          <w:trHeight w:val="91"/>
        </w:trPr>
        <w:tc>
          <w:tcPr>
            <w:tcW w:w="45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10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CB5599" w:rsidRPr="00381B39" w:rsidRDefault="00CB5599" w:rsidP="00CB5599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1B39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межлабораторного контроля.</w:t>
            </w:r>
          </w:p>
          <w:p w:rsidR="00CB5599" w:rsidRPr="00381B3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654 300,77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975DE9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3117A" w:rsidRPr="000F5ACE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центра.</w:t>
            </w:r>
          </w:p>
        </w:tc>
        <w:tc>
          <w:tcPr>
            <w:tcW w:w="1275" w:type="dxa"/>
          </w:tcPr>
          <w:p w:rsidR="00A3117A" w:rsidRPr="00E45317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180 842,00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975DE9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A3117A" w:rsidRPr="00B94276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276"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и монтажу сплит системы.</w:t>
            </w:r>
          </w:p>
        </w:tc>
        <w:tc>
          <w:tcPr>
            <w:tcW w:w="1275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200 288,38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10C5" w:rsidTr="00975DE9">
        <w:trPr>
          <w:trHeight w:val="91"/>
        </w:trPr>
        <w:tc>
          <w:tcPr>
            <w:tcW w:w="453" w:type="dxa"/>
          </w:tcPr>
          <w:p w:rsidR="00AE10C5" w:rsidRPr="00A221B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706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AE10C5" w:rsidRPr="00D64676" w:rsidRDefault="00AE10C5" w:rsidP="00AE10C5">
            <w:pPr>
              <w:pStyle w:val="af1"/>
              <w:tabs>
                <w:tab w:val="left" w:pos="0"/>
                <w:tab w:val="left" w:pos="426"/>
              </w:tabs>
              <w:rPr>
                <w:sz w:val="20"/>
                <w:szCs w:val="20"/>
              </w:rPr>
            </w:pPr>
            <w:r w:rsidRPr="00D64676">
              <w:rPr>
                <w:bCs/>
                <w:sz w:val="20"/>
                <w:szCs w:val="20"/>
              </w:rPr>
              <w:t>Подготовка информационно-аналитических (справочных, методических) материалов по геологии и недропользованию</w:t>
            </w:r>
            <w:r w:rsidRPr="00D64676">
              <w:rPr>
                <w:sz w:val="20"/>
                <w:szCs w:val="20"/>
              </w:rPr>
              <w:t xml:space="preserve"> согласно спецификации.          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E10C5" w:rsidRDefault="00AE10C5" w:rsidP="00AE10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AE10C5" w:rsidRDefault="00975DE9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E10C5" w:rsidRPr="00E45317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AE10C5" w:rsidRPr="00E45317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75DE9" w:rsidTr="00975DE9">
        <w:trPr>
          <w:trHeight w:val="91"/>
        </w:trPr>
        <w:tc>
          <w:tcPr>
            <w:tcW w:w="453" w:type="dxa"/>
          </w:tcPr>
          <w:p w:rsidR="00975DE9" w:rsidRDefault="00975DE9" w:rsidP="00975DE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706" w:type="dxa"/>
            <w:gridSpan w:val="2"/>
          </w:tcPr>
          <w:p w:rsidR="00975DE9" w:rsidRDefault="00DA27AA" w:rsidP="00975D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707" w:type="dxa"/>
          </w:tcPr>
          <w:p w:rsidR="00975DE9" w:rsidRDefault="00DA27AA" w:rsidP="00975D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75DE9" w:rsidRPr="00975DE9" w:rsidRDefault="00975DE9" w:rsidP="00975DE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проведению торжественного</w:t>
            </w:r>
          </w:p>
          <w:p w:rsidR="00975DE9" w:rsidRPr="00975DE9" w:rsidRDefault="00975DE9" w:rsidP="00975D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ероприятия посвященного празднованию 25-ти летия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975DE9" w:rsidRPr="00975DE9" w:rsidRDefault="00975DE9" w:rsidP="00975DE9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975DE9" w:rsidRDefault="00975DE9" w:rsidP="00975D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5DE9" w:rsidRDefault="00975DE9" w:rsidP="00975D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5DE9" w:rsidRDefault="00975DE9" w:rsidP="00975D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5DE9" w:rsidRDefault="00975DE9" w:rsidP="00975D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75DE9" w:rsidRDefault="00975DE9" w:rsidP="00975D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75DE9" w:rsidRDefault="00975DE9" w:rsidP="00975D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75DE9" w:rsidRDefault="00975DE9" w:rsidP="00975D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75DE9" w:rsidRDefault="00975DE9" w:rsidP="00975D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75DE9" w:rsidRDefault="00975DE9" w:rsidP="00975D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975DE9" w:rsidRDefault="00975DE9" w:rsidP="00975D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975DE9" w:rsidRDefault="00975DE9" w:rsidP="00975D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975DE9" w:rsidRDefault="00975DE9" w:rsidP="00975D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75DE9" w:rsidRDefault="00975DE9" w:rsidP="00975D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975DE9" w:rsidRDefault="00975DE9" w:rsidP="00975D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75DE9" w:rsidRDefault="00975DE9" w:rsidP="00975D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75DE9" w:rsidRDefault="00975DE9" w:rsidP="00975D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975DE9" w:rsidRDefault="00975DE9" w:rsidP="00975DE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7AA" w:rsidTr="00975DE9">
        <w:trPr>
          <w:trHeight w:val="91"/>
        </w:trPr>
        <w:tc>
          <w:tcPr>
            <w:tcW w:w="45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15</w:t>
            </w:r>
          </w:p>
        </w:tc>
        <w:tc>
          <w:tcPr>
            <w:tcW w:w="706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707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DA27AA" w:rsidRPr="00975DE9" w:rsidRDefault="00DA27AA" w:rsidP="00DA27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развлекательных </w:t>
            </w:r>
          </w:p>
          <w:p w:rsidR="00DA27AA" w:rsidRPr="00975DE9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мероприятий,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посвященных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празднованию 25-ти летия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DA27AA" w:rsidRPr="00975DE9" w:rsidRDefault="00DA27AA" w:rsidP="00DA27AA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Default="00DA27AA" w:rsidP="00DA27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7AA" w:rsidTr="00975DE9">
        <w:trPr>
          <w:trHeight w:val="91"/>
        </w:trPr>
        <w:tc>
          <w:tcPr>
            <w:tcW w:w="45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706" w:type="dxa"/>
            <w:gridSpan w:val="2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13209" w:rsidRPr="00B13209" w:rsidRDefault="00B13209" w:rsidP="00B13209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нанесению символики для проведения 22-ой научной конференции по теме «Пути реализации нефтегазового и рудного потенциала Ханты-Мансийского автономного округа-Югры».</w:t>
            </w:r>
          </w:p>
          <w:p w:rsidR="00DA27AA" w:rsidRPr="00B13209" w:rsidRDefault="00DA27AA" w:rsidP="00DA27AA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Default="00DA27AA" w:rsidP="00DA27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7AA" w:rsidTr="00975DE9">
        <w:trPr>
          <w:trHeight w:val="91"/>
        </w:trPr>
        <w:tc>
          <w:tcPr>
            <w:tcW w:w="45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706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A27AA" w:rsidRPr="00D64676" w:rsidRDefault="00DA27AA" w:rsidP="00DA27AA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Default="00DA27AA" w:rsidP="00DA27A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7AA" w:rsidTr="00975DE9">
        <w:trPr>
          <w:trHeight w:val="91"/>
        </w:trPr>
        <w:tc>
          <w:tcPr>
            <w:tcW w:w="45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06" w:type="dxa"/>
            <w:gridSpan w:val="2"/>
          </w:tcPr>
          <w:p w:rsidR="00DA27AA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DA27AA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A27AA" w:rsidRPr="000F5ACE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7AA" w:rsidRPr="00E45317" w:rsidTr="006B11AE">
        <w:trPr>
          <w:trHeight w:val="91"/>
        </w:trPr>
        <w:tc>
          <w:tcPr>
            <w:tcW w:w="17249" w:type="dxa"/>
            <w:gridSpan w:val="20"/>
          </w:tcPr>
          <w:p w:rsidR="00DA27AA" w:rsidRPr="006B11AE" w:rsidRDefault="00DA27AA" w:rsidP="00DA27AA">
            <w:pPr>
              <w:tabs>
                <w:tab w:val="left" w:pos="67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3 квартал</w:t>
            </w:r>
          </w:p>
        </w:tc>
      </w:tr>
      <w:tr w:rsidR="00DA27AA" w:rsidRPr="00E45317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65" w:type="dxa"/>
          </w:tcPr>
          <w:p w:rsidR="00DA27AA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DA27AA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DA27AA" w:rsidRPr="000F5ACE" w:rsidRDefault="00DA27AA" w:rsidP="00DA27A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выпуску ежегодника</w:t>
            </w:r>
          </w:p>
          <w:p w:rsidR="00DA27AA" w:rsidRPr="000F5ACE" w:rsidRDefault="00DA27AA" w:rsidP="00DA27A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«Недропользование в Ханты-Мансийском автономном округе – Югре в 2017 году. </w:t>
            </w:r>
          </w:p>
        </w:tc>
        <w:tc>
          <w:tcPr>
            <w:tcW w:w="127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7AA" w:rsidRPr="00160608" w:rsidTr="006B11AE">
        <w:trPr>
          <w:trHeight w:val="91"/>
        </w:trPr>
        <w:tc>
          <w:tcPr>
            <w:tcW w:w="17249" w:type="dxa"/>
            <w:gridSpan w:val="20"/>
          </w:tcPr>
          <w:p w:rsidR="00DA27AA" w:rsidRPr="006B11AE" w:rsidRDefault="00DA27AA" w:rsidP="00DA27AA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4 квартал</w:t>
            </w:r>
          </w:p>
        </w:tc>
      </w:tr>
      <w:tr w:rsidR="00DA27AA" w:rsidRPr="00160608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A27AA" w:rsidRPr="000F5ACE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A27AA" w:rsidRPr="00160608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A27AA" w:rsidRPr="00763BB4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A27AA" w:rsidRPr="005B090F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Pr="005B090F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Pr="00160608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7AA" w:rsidRPr="00160608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DA27AA" w:rsidRPr="000F5ACE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DA27AA" w:rsidRPr="00160608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DA27AA" w:rsidRPr="00763BB4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A27AA" w:rsidRPr="005B090F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A27AA" w:rsidRPr="005B090F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DA27AA" w:rsidRPr="00160608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7AA" w:rsidRPr="00160608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DA27AA" w:rsidRPr="000F5ACE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A27AA" w:rsidRPr="00160608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DA27AA" w:rsidRPr="00763BB4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A27AA" w:rsidRPr="005B090F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A27AA" w:rsidRPr="005B090F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DA27AA" w:rsidRPr="00160608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7AA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565" w:type="dxa"/>
          </w:tcPr>
          <w:p w:rsidR="00DA27AA" w:rsidRDefault="00DA27AA" w:rsidP="00DA27AA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DA27AA" w:rsidRDefault="00DA27AA" w:rsidP="00DA27A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DA27AA" w:rsidRPr="000F5ACE" w:rsidRDefault="00DA27AA" w:rsidP="00DA27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DA27AA" w:rsidRPr="00160608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27AA" w:rsidRPr="005B090F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A27AA" w:rsidRPr="005B090F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Pr="005B090F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A27AA" w:rsidRPr="005B090F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Pr="005B090F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7AA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DA27AA" w:rsidRDefault="00DA27AA" w:rsidP="00DA27AA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DA27AA" w:rsidRDefault="00DA27AA" w:rsidP="00DA27AA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DA27AA" w:rsidRPr="000F5ACE" w:rsidRDefault="00DA27AA" w:rsidP="00DA27AA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DA27AA" w:rsidRPr="00160608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Pr="00DF495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7AA" w:rsidTr="005142B3">
        <w:trPr>
          <w:trHeight w:val="91"/>
        </w:trPr>
        <w:tc>
          <w:tcPr>
            <w:tcW w:w="453" w:type="dxa"/>
            <w:hideMark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hideMark/>
          </w:tcPr>
          <w:p w:rsidR="00DA27AA" w:rsidRPr="000F5ACE" w:rsidRDefault="00DA27AA" w:rsidP="00DA27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  <w:hideMark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5 510 000,00</w:t>
            </w:r>
          </w:p>
        </w:tc>
        <w:tc>
          <w:tcPr>
            <w:tcW w:w="1134" w:type="dxa"/>
            <w:hideMark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  <w:hideMark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  <w:hideMark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RPr="00E45317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DA27AA" w:rsidRPr="000F5ACE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им. В.И. Шпильмана.</w:t>
            </w:r>
          </w:p>
        </w:tc>
        <w:tc>
          <w:tcPr>
            <w:tcW w:w="127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A27AA" w:rsidRPr="00574A08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RPr="00E45317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DA27AA" w:rsidRPr="000F5ACE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Pr="00574A08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RPr="00E45317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DA27AA" w:rsidRPr="00E45317" w:rsidRDefault="00DA27AA" w:rsidP="00DA27A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DA27AA" w:rsidRPr="00E45317" w:rsidRDefault="00DA27AA" w:rsidP="00DA27A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DA27AA" w:rsidRPr="000F5ACE" w:rsidRDefault="00DA27AA" w:rsidP="00DA27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A27AA" w:rsidRPr="00524A28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RPr="00E45317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DA27AA" w:rsidRPr="00E45317" w:rsidRDefault="00DA27AA" w:rsidP="00DA27AA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DA27AA" w:rsidRPr="00E45317" w:rsidRDefault="00DA27AA" w:rsidP="00DA27AA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DA27AA" w:rsidRPr="000F5ACE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Pr="00FC7B1D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DA27AA" w:rsidRPr="00FC7B1D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RPr="00E45317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DA27AA" w:rsidRPr="000F5ACE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A27AA" w:rsidRPr="00574A08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RPr="00E45317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DA27AA" w:rsidRPr="000F5ACE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RPr="00E45317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A27AA" w:rsidRPr="000F5ACE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Pr="00E45317" w:rsidRDefault="00DA27AA" w:rsidP="00DA27A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A27AA" w:rsidRPr="00E45317" w:rsidRDefault="00DA27AA" w:rsidP="00DA27A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A27AA" w:rsidRPr="00E45317" w:rsidRDefault="00DA27AA" w:rsidP="00DA27A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7AA" w:rsidRPr="00E45317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A27AA" w:rsidRPr="000F5ACE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Pr="00E45317" w:rsidRDefault="00DA27AA" w:rsidP="00DA27A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A27AA" w:rsidRPr="00E45317" w:rsidRDefault="00DA27AA" w:rsidP="00DA27A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A27AA" w:rsidRPr="00E45317" w:rsidRDefault="00DA27AA" w:rsidP="00DA27A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577 500,00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RPr="00E45317" w:rsidTr="005142B3">
        <w:trPr>
          <w:trHeight w:val="91"/>
        </w:trPr>
        <w:tc>
          <w:tcPr>
            <w:tcW w:w="453" w:type="dxa"/>
          </w:tcPr>
          <w:p w:rsidR="00DA27AA" w:rsidRPr="000F5ACE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A27AA" w:rsidRPr="000F5ACE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A27AA" w:rsidRPr="000F5ACE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DA27AA" w:rsidRPr="000F5ACE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Pr="00E45317" w:rsidRDefault="00DA27AA" w:rsidP="00DA27A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A27AA" w:rsidRPr="00E45317" w:rsidRDefault="00DA27AA" w:rsidP="00DA27A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A27AA" w:rsidRPr="00AC6ABD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879 936.00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RPr="00E45317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56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A27AA" w:rsidRPr="000F5ACE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A27AA" w:rsidRPr="000F5ACE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DA27AA" w:rsidRPr="000F5ACE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DA27AA" w:rsidRPr="000F5ACE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Pr="00E45317" w:rsidRDefault="00DA27AA" w:rsidP="00DA27A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A27AA" w:rsidRPr="00E45317" w:rsidRDefault="00DA27AA" w:rsidP="00DA27A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A27AA" w:rsidRPr="00AC6ABD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RPr="00E45317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DA27AA" w:rsidRPr="00E45317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DA27AA" w:rsidRPr="00E45317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A27AA" w:rsidRPr="00587C65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A27AA" w:rsidRPr="008E4341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DA27AA" w:rsidRPr="005B090F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RPr="00E45317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DA27AA" w:rsidRPr="00E45317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DA27AA" w:rsidRPr="00E45317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DA27AA" w:rsidRPr="005B090F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DA27AA" w:rsidRPr="00EF42FF" w:rsidRDefault="00DA27AA" w:rsidP="00DA27A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DA27AA" w:rsidRPr="00763BB4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A27AA" w:rsidRDefault="00DA27AA" w:rsidP="00DA27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DA27AA" w:rsidRPr="005B090F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DA27AA" w:rsidRPr="00BC7C4E" w:rsidRDefault="00DA27AA" w:rsidP="00DA27AA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Default="00DA27AA" w:rsidP="00DA27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DA27AA" w:rsidRPr="005B090F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3 950 000,00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DA27AA" w:rsidRPr="005B090F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DA27AA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DA27AA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DA27AA" w:rsidRPr="00DE4DDA" w:rsidRDefault="00DA27AA" w:rsidP="00DA27AA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0E055E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Мансийского автономного округа–Югры»</w:t>
            </w:r>
          </w:p>
        </w:tc>
        <w:tc>
          <w:tcPr>
            <w:tcW w:w="127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A27AA" w:rsidRPr="00F639A3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A27AA" w:rsidRPr="00F639A3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A27AA" w:rsidRPr="00F639A3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Pr="00F639A3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Pr="00DE4DDA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083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7AA" w:rsidRPr="00E45317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A27AA" w:rsidRPr="00E45317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DA27AA" w:rsidRPr="00E45317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DA27AA" w:rsidRPr="00E45317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DA27AA" w:rsidRPr="005B090F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RPr="00E45317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DA27AA" w:rsidRPr="00E45317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DA27AA" w:rsidRPr="00E45317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DA27AA" w:rsidRPr="005B090F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RPr="00E45317" w:rsidTr="005142B3">
        <w:trPr>
          <w:trHeight w:val="91"/>
        </w:trPr>
        <w:tc>
          <w:tcPr>
            <w:tcW w:w="453" w:type="dxa"/>
          </w:tcPr>
          <w:p w:rsidR="00DA27AA" w:rsidRPr="00457900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DA27AA" w:rsidRPr="00E45317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DA27AA" w:rsidRPr="00E45317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DA27AA" w:rsidRPr="005B090F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RPr="00E45317" w:rsidTr="005142B3">
        <w:trPr>
          <w:trHeight w:val="91"/>
        </w:trPr>
        <w:tc>
          <w:tcPr>
            <w:tcW w:w="45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DA27AA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DA27AA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DA27AA" w:rsidRPr="00C5525F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A27AA" w:rsidRDefault="00DA27AA" w:rsidP="00DA27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7AA" w:rsidRPr="00E45317" w:rsidTr="005142B3">
        <w:trPr>
          <w:trHeight w:val="91"/>
        </w:trPr>
        <w:tc>
          <w:tcPr>
            <w:tcW w:w="45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DA27AA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DA27AA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DA27AA" w:rsidRPr="00AE6C75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A27AA" w:rsidRDefault="00DA27AA" w:rsidP="00DA27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7AA" w:rsidRPr="00E45317" w:rsidTr="005142B3">
        <w:trPr>
          <w:trHeight w:val="91"/>
        </w:trPr>
        <w:tc>
          <w:tcPr>
            <w:tcW w:w="45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DA27AA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DA27AA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27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Default="00DA27AA" w:rsidP="00DA27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27AA" w:rsidRPr="00E45317" w:rsidTr="005142B3">
        <w:trPr>
          <w:trHeight w:val="91"/>
        </w:trPr>
        <w:tc>
          <w:tcPr>
            <w:tcW w:w="45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DA27AA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DA27AA" w:rsidRDefault="00DA27AA" w:rsidP="00DA27A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A27AA" w:rsidRPr="00C5525F" w:rsidRDefault="00DA27AA" w:rsidP="00DA27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Default="00DA27AA" w:rsidP="00DA27A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B53">
        <w:rPr>
          <w:rFonts w:ascii="Times New Roman" w:hAnsi="Times New Roman" w:cs="Times New Roman"/>
          <w:sz w:val="24"/>
          <w:szCs w:val="24"/>
        </w:rPr>
        <w:t>закупки</w:t>
      </w: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209" w:rsidRDefault="00B13209" w:rsidP="00D90696">
      <w:pPr>
        <w:spacing w:after="0" w:line="240" w:lineRule="auto"/>
      </w:pPr>
      <w:r>
        <w:separator/>
      </w:r>
    </w:p>
  </w:endnote>
  <w:endnote w:type="continuationSeparator" w:id="0">
    <w:p w:rsidR="00B13209" w:rsidRDefault="00B13209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209" w:rsidRDefault="00B13209" w:rsidP="00D90696">
      <w:pPr>
        <w:spacing w:after="0" w:line="240" w:lineRule="auto"/>
      </w:pPr>
      <w:r>
        <w:separator/>
      </w:r>
    </w:p>
  </w:footnote>
  <w:footnote w:type="continuationSeparator" w:id="0">
    <w:p w:rsidR="00B13209" w:rsidRDefault="00B13209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  <w:num w:numId="21">
    <w:abstractNumId w:val="1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2B23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101185"/>
    <w:rsid w:val="001031AB"/>
    <w:rsid w:val="00104DFF"/>
    <w:rsid w:val="00104E3A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2779"/>
    <w:rsid w:val="00212D5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5DE0"/>
    <w:rsid w:val="002367DA"/>
    <w:rsid w:val="0023686F"/>
    <w:rsid w:val="002407E1"/>
    <w:rsid w:val="002411A4"/>
    <w:rsid w:val="002425D7"/>
    <w:rsid w:val="00243619"/>
    <w:rsid w:val="00245D5F"/>
    <w:rsid w:val="0024752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5D85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1B39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24AC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833BF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34E7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31B7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5DE9"/>
    <w:rsid w:val="0097719E"/>
    <w:rsid w:val="00984544"/>
    <w:rsid w:val="009875AE"/>
    <w:rsid w:val="00987E3D"/>
    <w:rsid w:val="00991F15"/>
    <w:rsid w:val="009923FF"/>
    <w:rsid w:val="0099274E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710"/>
    <w:rsid w:val="00A24CCA"/>
    <w:rsid w:val="00A25BD8"/>
    <w:rsid w:val="00A26D25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3209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007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5B7F"/>
    <w:rsid w:val="00D37C3C"/>
    <w:rsid w:val="00D43E70"/>
    <w:rsid w:val="00D516EE"/>
    <w:rsid w:val="00D5605D"/>
    <w:rsid w:val="00D60FCF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27AA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F0299-8878-4FD3-AFBC-56F9A6596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20</Pages>
  <Words>3810</Words>
  <Characters>21717</Characters>
  <Application>Microsoft Office Word</Application>
  <DocSecurity>0</DocSecurity>
  <Lines>180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6</cp:revision>
  <cp:lastPrinted>2018-05-15T05:38:00Z</cp:lastPrinted>
  <dcterms:created xsi:type="dcterms:W3CDTF">2018-05-18T06:06:00Z</dcterms:created>
  <dcterms:modified xsi:type="dcterms:W3CDTF">2018-05-29T06:16:00Z</dcterms:modified>
</cp:coreProperties>
</file>