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64502A">
        <w:rPr>
          <w:rFonts w:ascii="Times New Roman" w:hAnsi="Times New Roman" w:cs="Times New Roman"/>
          <w:b/>
        </w:rPr>
        <w:t>15</w:t>
      </w:r>
      <w:r w:rsidR="00446590">
        <w:rPr>
          <w:rFonts w:ascii="Times New Roman" w:hAnsi="Times New Roman" w:cs="Times New Roman"/>
          <w:b/>
        </w:rPr>
        <w:t xml:space="preserve">» </w:t>
      </w:r>
      <w:r w:rsidR="0064502A">
        <w:rPr>
          <w:rFonts w:ascii="Times New Roman" w:hAnsi="Times New Roman" w:cs="Times New Roman"/>
          <w:b/>
        </w:rPr>
        <w:t>мая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FC6A81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64502A">
        <w:rPr>
          <w:rFonts w:ascii="Times New Roman" w:hAnsi="Times New Roman" w:cs="Times New Roman"/>
        </w:rPr>
        <w:t xml:space="preserve"> 47 изменение срока проведения работ и стоимости; Пункт 49-отмена проведения закупки.</w:t>
      </w:r>
      <w:r w:rsidR="00937999">
        <w:rPr>
          <w:rFonts w:ascii="Times New Roman" w:hAnsi="Times New Roman" w:cs="Times New Roman"/>
        </w:rPr>
        <w:t xml:space="preserve"> Пункт</w:t>
      </w:r>
      <w:r w:rsidR="003D0763">
        <w:rPr>
          <w:rFonts w:ascii="Times New Roman" w:hAnsi="Times New Roman" w:cs="Times New Roman"/>
        </w:rPr>
        <w:t>ы</w:t>
      </w:r>
      <w:r w:rsidR="00937999">
        <w:rPr>
          <w:rFonts w:ascii="Times New Roman" w:hAnsi="Times New Roman" w:cs="Times New Roman"/>
        </w:rPr>
        <w:t xml:space="preserve"> 51</w:t>
      </w:r>
      <w:r w:rsidR="003D0763">
        <w:rPr>
          <w:rFonts w:ascii="Times New Roman" w:hAnsi="Times New Roman" w:cs="Times New Roman"/>
        </w:rPr>
        <w:t>,52</w:t>
      </w:r>
      <w:r w:rsidR="000D0E76">
        <w:rPr>
          <w:rFonts w:ascii="Times New Roman" w:hAnsi="Times New Roman" w:cs="Times New Roman"/>
        </w:rPr>
        <w:t>,53</w:t>
      </w:r>
      <w:r w:rsidR="00446B9A">
        <w:rPr>
          <w:rFonts w:ascii="Times New Roman" w:hAnsi="Times New Roman" w:cs="Times New Roman"/>
        </w:rPr>
        <w:t>,54</w:t>
      </w:r>
      <w:r w:rsidR="003D0763">
        <w:rPr>
          <w:rFonts w:ascii="Times New Roman" w:hAnsi="Times New Roman" w:cs="Times New Roman"/>
        </w:rPr>
        <w:t>добавлены</w:t>
      </w:r>
      <w:r w:rsidR="00937999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EF133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46173A">
        <w:trPr>
          <w:trHeight w:val="91"/>
        </w:trPr>
        <w:tc>
          <w:tcPr>
            <w:tcW w:w="453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46173A">
        <w:trPr>
          <w:trHeight w:val="91"/>
        </w:trPr>
        <w:tc>
          <w:tcPr>
            <w:tcW w:w="453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46173A">
        <w:trPr>
          <w:trHeight w:val="91"/>
        </w:trPr>
        <w:tc>
          <w:tcPr>
            <w:tcW w:w="453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>Закупка услуги по обеспечению участия Экспонента в 14-й международной 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информационно-аналитических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 w:rsidR="00753F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3D076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услуги по проведению текущего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64502A" w:rsidTr="00743CD7">
        <w:trPr>
          <w:trHeight w:val="91"/>
        </w:trPr>
        <w:tc>
          <w:tcPr>
            <w:tcW w:w="453" w:type="dxa"/>
          </w:tcPr>
          <w:p w:rsidR="0064502A" w:rsidRP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4502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4502A" w:rsidRPr="00C32BB7" w:rsidRDefault="0064502A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сопровождение работ по развитию и использованию минерально-сырьевой базы твердых полезных ископаемых Ханты-Мансийского автономного округа – Югры».</w:t>
            </w:r>
          </w:p>
        </w:tc>
        <w:tc>
          <w:tcPr>
            <w:tcW w:w="127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Pr="00357993" w:rsidRDefault="0064502A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64502A" w:rsidRPr="00E45317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999" w:rsidTr="0046173A">
        <w:trPr>
          <w:trHeight w:val="91"/>
        </w:trPr>
        <w:tc>
          <w:tcPr>
            <w:tcW w:w="45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37999" w:rsidRPr="00937999" w:rsidRDefault="00937999" w:rsidP="0093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– 4 лицензии.</w:t>
            </w:r>
          </w:p>
          <w:p w:rsidR="00937999" w:rsidRPr="00937999" w:rsidRDefault="00937999" w:rsidP="00937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7999" w:rsidRDefault="003D0763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233 000,00</w:t>
            </w:r>
          </w:p>
        </w:tc>
        <w:tc>
          <w:tcPr>
            <w:tcW w:w="1044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37999" w:rsidRPr="00357993" w:rsidRDefault="00937999" w:rsidP="009379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370"/>
        <w:gridCol w:w="1044"/>
        <w:gridCol w:w="1083"/>
        <w:gridCol w:w="992"/>
        <w:gridCol w:w="709"/>
        <w:gridCol w:w="850"/>
        <w:gridCol w:w="2100"/>
      </w:tblGrid>
      <w:tr w:rsidR="003D0763" w:rsidTr="00F0663F">
        <w:trPr>
          <w:trHeight w:val="91"/>
        </w:trPr>
        <w:tc>
          <w:tcPr>
            <w:tcW w:w="453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52</w:t>
            </w:r>
          </w:p>
        </w:tc>
        <w:tc>
          <w:tcPr>
            <w:tcW w:w="565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3D0763" w:rsidRDefault="003D0763" w:rsidP="00F0663F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 w:rsidR="008529D6">
              <w:rPr>
                <w:color w:val="000000"/>
                <w:sz w:val="20"/>
                <w:szCs w:val="20"/>
              </w:rPr>
              <w:t>обследованию 31</w:t>
            </w:r>
            <w:r>
              <w:rPr>
                <w:color w:val="000000"/>
                <w:sz w:val="20"/>
                <w:szCs w:val="20"/>
              </w:rPr>
              <w:t xml:space="preserve"> скважин</w:t>
            </w:r>
            <w:r w:rsidR="008529D6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3D0763" w:rsidRPr="005D666D" w:rsidRDefault="003D0763" w:rsidP="00F0663F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D0763" w:rsidRPr="002316C3" w:rsidRDefault="007321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4 908 800,00</w:t>
            </w:r>
          </w:p>
        </w:tc>
        <w:tc>
          <w:tcPr>
            <w:tcW w:w="1044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D0763" w:rsidRDefault="003D0763" w:rsidP="00F066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344" w:rsidTr="00F0663F">
        <w:trPr>
          <w:trHeight w:val="91"/>
        </w:trPr>
        <w:tc>
          <w:tcPr>
            <w:tcW w:w="453" w:type="dxa"/>
          </w:tcPr>
          <w:p w:rsidR="00864344" w:rsidRDefault="000D0E76" w:rsidP="0086434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5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848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5" w:type="dxa"/>
          </w:tcPr>
          <w:p w:rsidR="00864344" w:rsidRPr="008529D6" w:rsidRDefault="00864344" w:rsidP="00864344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>
              <w:rPr>
                <w:bCs/>
                <w:sz w:val="20"/>
                <w:szCs w:val="20"/>
              </w:rPr>
              <w:t xml:space="preserve"> по организации совещания рабочей группы по созданию «Цифровой модели керна» </w:t>
            </w:r>
            <w:r>
              <w:rPr>
                <w:b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04.09.2017 г. по 09.09.2017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64344" w:rsidRPr="002316C3" w:rsidRDefault="00EF133A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  <w:bookmarkStart w:id="0" w:name="_GoBack"/>
            <w:bookmarkEnd w:id="0"/>
          </w:p>
        </w:tc>
        <w:tc>
          <w:tcPr>
            <w:tcW w:w="1044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46B9A" w:rsidTr="00F0663F">
        <w:trPr>
          <w:trHeight w:val="91"/>
        </w:trPr>
        <w:tc>
          <w:tcPr>
            <w:tcW w:w="453" w:type="dxa"/>
          </w:tcPr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5" w:type="dxa"/>
          </w:tcPr>
          <w:p w:rsidR="00446B9A" w:rsidRDefault="00446B9A" w:rsidP="00446B9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446B9A" w:rsidRDefault="00446B9A" w:rsidP="00446B9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46B9A" w:rsidRDefault="00446B9A" w:rsidP="00446B9A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работ по теме: «Ведение экологического </w:t>
            </w:r>
            <w:r>
              <w:rPr>
                <w:sz w:val="20"/>
                <w:szCs w:val="20"/>
              </w:rPr>
              <w:lastRenderedPageBreak/>
              <w:t>мониторинга в границах лицензионных участков недр на территории Хант-мансийского округа-Югры».</w:t>
            </w:r>
          </w:p>
        </w:tc>
        <w:tc>
          <w:tcPr>
            <w:tcW w:w="1275" w:type="dxa"/>
          </w:tcPr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46B9A" w:rsidRPr="002316C3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044" w:type="dxa"/>
          </w:tcPr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46B9A" w:rsidRDefault="00446B9A" w:rsidP="00446B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BB7" w:rsidRDefault="00C32BB7" w:rsidP="00D90696">
      <w:pPr>
        <w:spacing w:after="0" w:line="240" w:lineRule="auto"/>
      </w:pPr>
      <w:r>
        <w:separator/>
      </w:r>
    </w:p>
  </w:endnote>
  <w:endnote w:type="continuationSeparator" w:id="0">
    <w:p w:rsidR="00C32BB7" w:rsidRDefault="00C32BB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BB7" w:rsidRDefault="00C32BB7" w:rsidP="00D90696">
      <w:pPr>
        <w:spacing w:after="0" w:line="240" w:lineRule="auto"/>
      </w:pPr>
      <w:r>
        <w:separator/>
      </w:r>
    </w:p>
  </w:footnote>
  <w:footnote w:type="continuationSeparator" w:id="0">
    <w:p w:rsidR="00C32BB7" w:rsidRDefault="00C32BB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0763"/>
    <w:rsid w:val="003D1975"/>
    <w:rsid w:val="003D2820"/>
    <w:rsid w:val="003D5B28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173A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489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7AB6"/>
    <w:rsid w:val="00642D5E"/>
    <w:rsid w:val="00643FE9"/>
    <w:rsid w:val="0064502A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87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1EF8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1ED7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280D"/>
    <w:rsid w:val="00DE3E22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33A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0B0D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34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D96EC-CD54-4F2E-9358-F6532838A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19</Pages>
  <Words>3162</Words>
  <Characters>18025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24</cp:revision>
  <cp:lastPrinted>2017-05-11T05:48:00Z</cp:lastPrinted>
  <dcterms:created xsi:type="dcterms:W3CDTF">2017-04-04T05:22:00Z</dcterms:created>
  <dcterms:modified xsi:type="dcterms:W3CDTF">2017-05-11T05:48:00Z</dcterms:modified>
</cp:coreProperties>
</file>