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1C2612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bookmarkStart w:id="0" w:name="_GoBack"/>
      <w:bookmarkEnd w:id="0"/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75681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F4696">
        <w:rPr>
          <w:rFonts w:ascii="Times New Roman" w:hAnsi="Times New Roman" w:cs="Times New Roman"/>
          <w:b/>
          <w:sz w:val="24"/>
          <w:szCs w:val="24"/>
        </w:rPr>
        <w:t>августа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C261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DF18C1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DF18C1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E45A2" w:rsidRPr="00E45317" w:rsidTr="00DF18C1">
        <w:trPr>
          <w:trHeight w:val="91"/>
        </w:trPr>
        <w:tc>
          <w:tcPr>
            <w:tcW w:w="420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BF5B1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DE45A2" w:rsidRPr="00A27A5C" w:rsidRDefault="0089234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E45A2" w:rsidRPr="00A27A5C" w:rsidRDefault="00FF4696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45A2" w:rsidRPr="00A27A5C" w:rsidRDefault="00FF43D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114D8" w:rsidRPr="00E45317" w:rsidTr="00DF18C1">
        <w:trPr>
          <w:trHeight w:val="91"/>
        </w:trPr>
        <w:tc>
          <w:tcPr>
            <w:tcW w:w="42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114D8" w:rsidRDefault="009114D8" w:rsidP="009114D8">
            <w:pPr>
              <w:pStyle w:val="ConsPlusCell"/>
              <w:jc w:val="center"/>
            </w:pPr>
            <w:r>
              <w:t>46.</w:t>
            </w:r>
          </w:p>
          <w:p w:rsidR="009114D8" w:rsidRPr="00A27A5C" w:rsidRDefault="009114D8" w:rsidP="009114D8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9114D8" w:rsidRPr="00A27A5C" w:rsidRDefault="009114D8" w:rsidP="009114D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114D8" w:rsidRPr="00A27A5C" w:rsidRDefault="004C1DC3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114D8" w:rsidRPr="00A27A5C" w:rsidRDefault="00FF4696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114D8" w:rsidRPr="00A27A5C" w:rsidRDefault="007D3A09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283525" w:rsidRPr="00A4209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1 335 000,00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96F83" w:rsidRPr="00E45317" w:rsidTr="00DF18C1">
        <w:trPr>
          <w:trHeight w:val="91"/>
        </w:trPr>
        <w:tc>
          <w:tcPr>
            <w:tcW w:w="42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F96F83" w:rsidRPr="004C1DC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</w:t>
            </w:r>
          </w:p>
        </w:tc>
        <w:tc>
          <w:tcPr>
            <w:tcW w:w="1275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1417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экспертной группы в рамках расширения области аккредитации. (Федеральная служба аккредитации).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E64C3" w:rsidRPr="00E45317" w:rsidTr="00DF18C1">
        <w:trPr>
          <w:trHeight w:val="91"/>
        </w:trPr>
        <w:tc>
          <w:tcPr>
            <w:tcW w:w="42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Закупка плитка нагревательная </w:t>
            </w:r>
            <w:r>
              <w:rPr>
                <w:sz w:val="20"/>
                <w:szCs w:val="20"/>
                <w:lang w:val="en-US" w:eastAsia="en-US"/>
              </w:rPr>
              <w:t>ES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H</w:t>
            </w:r>
            <w:r>
              <w:rPr>
                <w:sz w:val="20"/>
                <w:szCs w:val="20"/>
                <w:lang w:eastAsia="en-US"/>
              </w:rPr>
              <w:t xml:space="preserve"> 3040 для лаборатории исследования свойств пластовых флюидов</w:t>
            </w:r>
          </w:p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8E64C3" w:rsidRPr="0048006C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E64C3" w:rsidRDefault="00650314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210 000,00</w:t>
            </w:r>
          </w:p>
        </w:tc>
        <w:tc>
          <w:tcPr>
            <w:tcW w:w="1417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E64C3" w:rsidRDefault="00FF4696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ЗП</w:t>
            </w:r>
          </w:p>
        </w:tc>
        <w:tc>
          <w:tcPr>
            <w:tcW w:w="921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по обслуживанию оборудования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(включает в себя закупку насосов РФА, кареток РФА,РФА детекторов, и СО2 ).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4 330 000,00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комплектующих к оборудованию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(рентгеновская трубка РСА, детектор РСА, детектор ГХ-МС).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620D5" w:rsidRPr="00E45317" w:rsidTr="00DF18C1">
        <w:trPr>
          <w:trHeight w:val="91"/>
        </w:trPr>
        <w:tc>
          <w:tcPr>
            <w:tcW w:w="420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620D5" w:rsidRPr="00E45317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8" w:type="dxa"/>
            <w:gridSpan w:val="2"/>
          </w:tcPr>
          <w:p w:rsidR="002620D5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7A7331">
              <w:rPr>
                <w:sz w:val="20"/>
                <w:szCs w:val="20"/>
              </w:rPr>
              <w:t>Закупка химических</w:t>
            </w:r>
            <w:r>
              <w:rPr>
                <w:sz w:val="20"/>
                <w:szCs w:val="20"/>
              </w:rPr>
              <w:t xml:space="preserve"> реактивов и лабораторной посуды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620D5" w:rsidRPr="007A7331" w:rsidRDefault="00FF4696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417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620D5" w:rsidRPr="00E45317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Закупка расходных материалов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3A6122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46.71.52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газа (аргон, гелий, азот)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1985" w:type="dxa"/>
          </w:tcPr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коробок для хранения и транспортировки керна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FF4696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805DCD" w:rsidRDefault="00805DCD" w:rsidP="00805D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аренды оборудования ООО "Газпромнефть-Технологические партнерства»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геологических исследований. (список оборудования и его характеристики определяются спецификацией).   </w:t>
            </w:r>
          </w:p>
          <w:p w:rsidR="00F674D7" w:rsidRP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221 500 000,00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160608" w:rsidTr="00DF18C1">
        <w:trPr>
          <w:trHeight w:val="91"/>
        </w:trPr>
        <w:tc>
          <w:tcPr>
            <w:tcW w:w="16160" w:type="dxa"/>
            <w:gridSpan w:val="17"/>
          </w:tcPr>
          <w:p w:rsidR="00F674D7" w:rsidRPr="00F32C44" w:rsidRDefault="00F674D7" w:rsidP="00F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674D7" w:rsidRPr="00160608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160608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3592"/>
        </w:trPr>
        <w:tc>
          <w:tcPr>
            <w:tcW w:w="420" w:type="dxa"/>
          </w:tcPr>
          <w:p w:rsidR="00F674D7" w:rsidRPr="003A0C1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B354A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2292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674D7" w:rsidRPr="0061091C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61091C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1D725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674D7" w:rsidRPr="001D725A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1D725A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1D725A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D541EE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634D29" w:rsidRDefault="00F674D7" w:rsidP="00F674D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F674D7" w:rsidRPr="000672C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9F5F04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F674D7" w:rsidRPr="000558A7" w:rsidRDefault="00F674D7" w:rsidP="00F674D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530B1" w:rsidRDefault="00F674D7" w:rsidP="00F674D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A278B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BC1E99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F674D7" w:rsidRPr="00CB1D75" w:rsidRDefault="00F674D7" w:rsidP="00F674D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DF495E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723E32" w:rsidRDefault="00F674D7" w:rsidP="00F674D7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9AA" w:rsidRDefault="004A49AA" w:rsidP="00D90696">
      <w:pPr>
        <w:spacing w:after="0" w:line="240" w:lineRule="auto"/>
      </w:pPr>
      <w:r>
        <w:separator/>
      </w:r>
    </w:p>
  </w:endnote>
  <w:endnote w:type="continuationSeparator" w:id="0">
    <w:p w:rsidR="004A49AA" w:rsidRDefault="004A49A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9AA" w:rsidRDefault="004A49AA" w:rsidP="00D90696">
      <w:pPr>
        <w:spacing w:after="0" w:line="240" w:lineRule="auto"/>
      </w:pPr>
      <w:r>
        <w:separator/>
      </w:r>
    </w:p>
  </w:footnote>
  <w:footnote w:type="continuationSeparator" w:id="0">
    <w:p w:rsidR="004A49AA" w:rsidRDefault="004A49A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D1"/>
    <w:rsid w:val="00264AA9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3525"/>
    <w:rsid w:val="00284D20"/>
    <w:rsid w:val="00285DE7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A7689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32BA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2BD907D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2BAF1-E620-4BAD-BFAF-0452754A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4303</Words>
  <Characters>24531</Characters>
  <Application>Microsoft Office Word</Application>
  <DocSecurity>0</DocSecurity>
  <Lines>204</Lines>
  <Paragraphs>57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2022-07-25T07:50:00Z</cp:lastPrinted>
  <dcterms:created xsi:type="dcterms:W3CDTF">2022-07-25T07:35:00Z</dcterms:created>
  <dcterms:modified xsi:type="dcterms:W3CDTF">2022-07-25T07:50:00Z</dcterms:modified>
</cp:coreProperties>
</file>